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A5794" w14:textId="77777777" w:rsidR="003F69C8" w:rsidRPr="003D511A" w:rsidRDefault="009801E4" w:rsidP="009801E4">
      <w:pPr>
        <w:pStyle w:val="Titre1"/>
        <w:ind w:left="567"/>
        <w:rPr>
          <w:rFonts w:ascii="Univers Condensed" w:eastAsia="Times New Roman" w:hAnsi="Univers Condensed"/>
          <w:b/>
          <w:bCs/>
          <w:color w:val="auto"/>
          <w:sz w:val="22"/>
          <w:szCs w:val="22"/>
          <w:lang w:eastAsia="fr-FR"/>
        </w:rPr>
      </w:pPr>
      <w:r w:rsidRPr="003D511A">
        <w:rPr>
          <w:rFonts w:ascii="Univers Condensed" w:eastAsia="Times New Roman" w:hAnsi="Univers Condensed"/>
          <w:b/>
          <w:bCs/>
          <w:color w:val="auto"/>
          <w:sz w:val="22"/>
          <w:szCs w:val="22"/>
          <w:lang w:eastAsia="fr-FR"/>
        </w:rPr>
        <w:t>Vivaldi</w:t>
      </w:r>
    </w:p>
    <w:p w14:paraId="690EA17B" w14:textId="77777777" w:rsidR="00AD3FFA" w:rsidRPr="003D511A" w:rsidRDefault="003D511A" w:rsidP="003F3C05">
      <w:pPr>
        <w:ind w:left="567"/>
        <w:jc w:val="both"/>
        <w:rPr>
          <w:rFonts w:ascii="Univers Condensed" w:hAnsi="Univers Condensed"/>
        </w:rPr>
      </w:pPr>
    </w:p>
    <w:p w14:paraId="7155C7EB" w14:textId="77777777" w:rsidR="007B72F6" w:rsidRPr="003D511A" w:rsidRDefault="00E01728" w:rsidP="003F3C05">
      <w:pPr>
        <w:ind w:left="567"/>
        <w:jc w:val="both"/>
        <w:rPr>
          <w:rFonts w:ascii="Univers Condensed" w:hAnsi="Univers Condensed"/>
        </w:rPr>
      </w:pPr>
      <w:r w:rsidRPr="003D511A">
        <w:rPr>
          <w:rFonts w:ascii="Univers Condensed" w:hAnsi="Univers Condensed"/>
        </w:rPr>
        <w:t xml:space="preserve">La mythologie grecque attribue à Protée, divinité marine veillant sur les troupeaux de Poséidon, la faculté de se métamorphoser à l’envi. </w:t>
      </w:r>
      <w:r w:rsidR="003F3C05" w:rsidRPr="003D511A">
        <w:rPr>
          <w:rFonts w:ascii="Univers Condensed" w:hAnsi="Univers Condensed"/>
        </w:rPr>
        <w:t xml:space="preserve">Son corps souple se prête à toutes les mutations. C’est ce patronage singulier que Vivaldi (ou l’un de ses premiers interprètes) attribue– sous forme de plaisanterie – au concerto pour violon et violoncelle RV </w:t>
      </w:r>
      <w:r w:rsidR="004B6B62" w:rsidRPr="003D511A">
        <w:rPr>
          <w:rFonts w:ascii="Univers Condensed" w:hAnsi="Univers Condensed"/>
        </w:rPr>
        <w:t xml:space="preserve"> </w:t>
      </w:r>
      <w:r w:rsidR="003F3C05" w:rsidRPr="003D511A">
        <w:rPr>
          <w:rFonts w:ascii="Univers Condensed" w:hAnsi="Univers Condensed"/>
        </w:rPr>
        <w:t xml:space="preserve">544 : </w:t>
      </w:r>
      <w:r w:rsidR="003F3C05" w:rsidRPr="003D511A">
        <w:rPr>
          <w:rFonts w:ascii="Univers Condensed" w:hAnsi="Univers Condensed"/>
          <w:i/>
          <w:iCs/>
        </w:rPr>
        <w:t xml:space="preserve">il </w:t>
      </w:r>
      <w:proofErr w:type="spellStart"/>
      <w:r w:rsidR="003F3C05" w:rsidRPr="003D511A">
        <w:rPr>
          <w:rFonts w:ascii="Univers Condensed" w:hAnsi="Univers Condensed"/>
          <w:i/>
          <w:iCs/>
        </w:rPr>
        <w:t>Proteo</w:t>
      </w:r>
      <w:proofErr w:type="spellEnd"/>
      <w:r w:rsidR="003F3C05" w:rsidRPr="003D511A">
        <w:rPr>
          <w:rFonts w:ascii="Univers Condensed" w:hAnsi="Univers Condensed"/>
        </w:rPr>
        <w:t xml:space="preserve">, </w:t>
      </w:r>
      <w:r w:rsidR="00BA4820" w:rsidRPr="003D511A">
        <w:rPr>
          <w:rFonts w:ascii="Univers Condensed" w:hAnsi="Univers Condensed"/>
          <w:i/>
          <w:iCs/>
        </w:rPr>
        <w:t xml:space="preserve">o </w:t>
      </w:r>
      <w:proofErr w:type="spellStart"/>
      <w:r w:rsidR="00BA4820" w:rsidRPr="003D511A">
        <w:rPr>
          <w:rFonts w:ascii="Univers Condensed" w:hAnsi="Univers Condensed"/>
          <w:i/>
          <w:iCs/>
        </w:rPr>
        <w:t>sia</w:t>
      </w:r>
      <w:proofErr w:type="spellEnd"/>
      <w:r w:rsidR="00BA4820" w:rsidRPr="003D511A">
        <w:rPr>
          <w:rFonts w:ascii="Univers Condensed" w:hAnsi="Univers Condensed"/>
          <w:i/>
          <w:iCs/>
        </w:rPr>
        <w:t xml:space="preserve"> il </w:t>
      </w:r>
      <w:proofErr w:type="spellStart"/>
      <w:r w:rsidR="00BA4820" w:rsidRPr="003D511A">
        <w:rPr>
          <w:rFonts w:ascii="Univers Condensed" w:hAnsi="Univers Condensed"/>
          <w:i/>
          <w:iCs/>
        </w:rPr>
        <w:t>mondo</w:t>
      </w:r>
      <w:proofErr w:type="spellEnd"/>
      <w:r w:rsidR="00BA4820" w:rsidRPr="003D511A">
        <w:rPr>
          <w:rFonts w:ascii="Univers Condensed" w:hAnsi="Univers Condensed"/>
          <w:i/>
          <w:iCs/>
        </w:rPr>
        <w:t xml:space="preserve"> a </w:t>
      </w:r>
      <w:proofErr w:type="spellStart"/>
      <w:r w:rsidR="00BA4820" w:rsidRPr="003D511A">
        <w:rPr>
          <w:rFonts w:ascii="Univers Condensed" w:hAnsi="Univers Condensed"/>
          <w:i/>
          <w:iCs/>
        </w:rPr>
        <w:t>rovescio</w:t>
      </w:r>
      <w:proofErr w:type="spellEnd"/>
      <w:r w:rsidR="003F3C05" w:rsidRPr="003D511A">
        <w:rPr>
          <w:rFonts w:ascii="Univers Condensed" w:hAnsi="Univers Condensed"/>
        </w:rPr>
        <w:t xml:space="preserve">. </w:t>
      </w:r>
      <w:r w:rsidR="009801E4" w:rsidRPr="003D511A">
        <w:rPr>
          <w:rFonts w:ascii="Univers Condensed" w:hAnsi="Univers Condensed"/>
        </w:rPr>
        <w:t>C’est-à-dire</w:t>
      </w:r>
      <w:r w:rsidR="003F3C05" w:rsidRPr="003D511A">
        <w:rPr>
          <w:rFonts w:ascii="Univers Condensed" w:hAnsi="Univers Condensed"/>
        </w:rPr>
        <w:t xml:space="preserve">, « le monde à l’envers ». </w:t>
      </w:r>
    </w:p>
    <w:p w14:paraId="02E37338" w14:textId="77777777" w:rsidR="00D53FF8" w:rsidRPr="003D511A" w:rsidRDefault="00D53FF8" w:rsidP="003F3C05">
      <w:pPr>
        <w:ind w:left="567"/>
        <w:jc w:val="both"/>
        <w:rPr>
          <w:rFonts w:ascii="Univers Condensed" w:hAnsi="Univers Condensed"/>
        </w:rPr>
      </w:pPr>
    </w:p>
    <w:p w14:paraId="6AC7CDBC" w14:textId="77777777" w:rsidR="009801E4" w:rsidRPr="003D511A" w:rsidRDefault="007B72F6" w:rsidP="003F3C05">
      <w:pPr>
        <w:ind w:left="567"/>
        <w:jc w:val="both"/>
        <w:rPr>
          <w:rFonts w:ascii="Univers Condensed" w:hAnsi="Univers Condensed"/>
        </w:rPr>
      </w:pPr>
      <w:r w:rsidRPr="003D511A">
        <w:rPr>
          <w:rFonts w:ascii="Univers Condensed" w:hAnsi="Univers Condensed"/>
        </w:rPr>
        <w:t>C</w:t>
      </w:r>
      <w:r w:rsidR="00D53FF8" w:rsidRPr="003D511A">
        <w:rPr>
          <w:rFonts w:ascii="Univers Condensed" w:hAnsi="Univers Condensed"/>
        </w:rPr>
        <w:t>ar ce</w:t>
      </w:r>
      <w:r w:rsidRPr="003D511A">
        <w:rPr>
          <w:rFonts w:ascii="Univers Condensed" w:hAnsi="Univers Condensed"/>
        </w:rPr>
        <w:t xml:space="preserve"> double concerto</w:t>
      </w:r>
      <w:r w:rsidR="00D53FF8" w:rsidRPr="003D511A">
        <w:rPr>
          <w:rFonts w:ascii="Univers Condensed" w:hAnsi="Univers Condensed"/>
        </w:rPr>
        <w:t xml:space="preserve">, s’il sonne bien à nos oreilles, aussi harmonieux et inventif qu’un concerto de Vivaldi se peut imaginer, pose pourtant quelques problèmes préalables à ses interprètes. La partition </w:t>
      </w:r>
      <w:r w:rsidR="00146A65" w:rsidRPr="003D511A">
        <w:rPr>
          <w:rFonts w:ascii="Univers Condensed" w:hAnsi="Univers Condensed"/>
        </w:rPr>
        <w:t>originelle</w:t>
      </w:r>
      <w:r w:rsidRPr="003D511A">
        <w:rPr>
          <w:rFonts w:ascii="Univers Condensed" w:hAnsi="Univers Condensed"/>
        </w:rPr>
        <w:t xml:space="preserve"> propose</w:t>
      </w:r>
      <w:r w:rsidR="00D53FF8" w:rsidRPr="003D511A">
        <w:rPr>
          <w:rFonts w:ascii="Univers Condensed" w:hAnsi="Univers Condensed"/>
        </w:rPr>
        <w:t xml:space="preserve"> en effet</w:t>
      </w:r>
      <w:r w:rsidRPr="003D511A">
        <w:rPr>
          <w:rFonts w:ascii="Univers Condensed" w:hAnsi="Univers Condensed"/>
        </w:rPr>
        <w:t xml:space="preserve"> deux </w:t>
      </w:r>
      <w:r w:rsidR="00146A65" w:rsidRPr="003D511A">
        <w:rPr>
          <w:rFonts w:ascii="Univers Condensed" w:hAnsi="Univers Condensed"/>
        </w:rPr>
        <w:t>voix de</w:t>
      </w:r>
      <w:r w:rsidRPr="003D511A">
        <w:rPr>
          <w:rFonts w:ascii="Univers Condensed" w:hAnsi="Univers Condensed"/>
        </w:rPr>
        <w:t xml:space="preserve"> solistes : l’une de violon et l’autre de violoncelle. Or, la partie de violoncelle </w:t>
      </w:r>
      <w:r w:rsidR="00DC0A42" w:rsidRPr="003D511A">
        <w:rPr>
          <w:rFonts w:ascii="Univers Condensed" w:hAnsi="Univers Condensed"/>
        </w:rPr>
        <w:t xml:space="preserve">est écrite </w:t>
      </w:r>
      <w:r w:rsidRPr="003D511A">
        <w:rPr>
          <w:rFonts w:ascii="Univers Condensed" w:hAnsi="Univers Condensed"/>
        </w:rPr>
        <w:t>en clef de sol, et celle de violon en clefs d’ut</w:t>
      </w:r>
      <w:r w:rsidR="00273E1E" w:rsidRPr="003D511A">
        <w:rPr>
          <w:rFonts w:ascii="Univers Condensed" w:hAnsi="Univers Condensed"/>
        </w:rPr>
        <w:t xml:space="preserve">. </w:t>
      </w:r>
      <w:r w:rsidR="00DC0A42" w:rsidRPr="003D511A">
        <w:rPr>
          <w:rFonts w:ascii="Univers Condensed" w:hAnsi="Univers Condensed"/>
        </w:rPr>
        <w:t>Autrement dit, c</w:t>
      </w:r>
      <w:r w:rsidR="00273E1E" w:rsidRPr="003D511A">
        <w:rPr>
          <w:rFonts w:ascii="Univers Condensed" w:hAnsi="Univers Condensed"/>
        </w:rPr>
        <w:t xml:space="preserve">haque instrumentiste est ainsi invité à lire dans la clef traditionnellement attribuée à son collègue, et à octavier, qui plus haut, qui plus bas. « Le violon peut jouer les parties de violoncelle et vice-versa », </w:t>
      </w:r>
      <w:r w:rsidR="00DC0A42" w:rsidRPr="003D511A">
        <w:rPr>
          <w:rFonts w:ascii="Univers Condensed" w:hAnsi="Univers Condensed"/>
        </w:rPr>
        <w:t>est-il précisé</w:t>
      </w:r>
      <w:r w:rsidR="00273E1E" w:rsidRPr="003D511A">
        <w:rPr>
          <w:rFonts w:ascii="Univers Condensed" w:hAnsi="Univers Condensed"/>
        </w:rPr>
        <w:t xml:space="preserve">. </w:t>
      </w:r>
    </w:p>
    <w:p w14:paraId="0E2C8D74" w14:textId="77777777" w:rsidR="009801E4" w:rsidRPr="003D511A" w:rsidRDefault="009801E4" w:rsidP="003F3C05">
      <w:pPr>
        <w:ind w:left="567"/>
        <w:jc w:val="both"/>
        <w:rPr>
          <w:rFonts w:ascii="Univers Condensed" w:hAnsi="Univers Condensed"/>
        </w:rPr>
      </w:pPr>
    </w:p>
    <w:p w14:paraId="5E3B51C3" w14:textId="77777777" w:rsidR="00146A65" w:rsidRPr="003D511A" w:rsidRDefault="009801E4" w:rsidP="003F3C05">
      <w:pPr>
        <w:ind w:left="567"/>
        <w:jc w:val="both"/>
        <w:rPr>
          <w:rFonts w:ascii="Univers Condensed" w:hAnsi="Univers Condensed"/>
        </w:rPr>
      </w:pPr>
      <w:r w:rsidRPr="003D511A">
        <w:rPr>
          <w:rFonts w:ascii="Univers Condensed" w:hAnsi="Univers Condensed"/>
        </w:rPr>
        <w:t xml:space="preserve">Ainsi fonctionne le monde à l’envers de Vivaldi. Tout est équilibré, précis et lumineux – mais nous sommes invités à écouter avec une attention redoublée ; car sous ces dehors évidents, rien n’est ce qu’il semble être. C’est le masque « fantasque » du </w:t>
      </w:r>
      <w:proofErr w:type="spellStart"/>
      <w:r w:rsidRPr="003D511A">
        <w:rPr>
          <w:rFonts w:ascii="Univers Condensed" w:hAnsi="Univers Condensed"/>
        </w:rPr>
        <w:t>Prete</w:t>
      </w:r>
      <w:proofErr w:type="spellEnd"/>
      <w:r w:rsidRPr="003D511A">
        <w:rPr>
          <w:rFonts w:ascii="Univers Condensed" w:hAnsi="Univers Condensed"/>
        </w:rPr>
        <w:t xml:space="preserve"> </w:t>
      </w:r>
      <w:proofErr w:type="spellStart"/>
      <w:r w:rsidRPr="003D511A">
        <w:rPr>
          <w:rFonts w:ascii="Univers Condensed" w:hAnsi="Univers Condensed"/>
        </w:rPr>
        <w:t>rosso</w:t>
      </w:r>
      <w:proofErr w:type="spellEnd"/>
      <w:r w:rsidRPr="003D511A">
        <w:rPr>
          <w:rFonts w:ascii="Univers Condensed" w:hAnsi="Univers Condensed"/>
        </w:rPr>
        <w:t xml:space="preserve"> qu’ont choisi de suivre </w:t>
      </w:r>
      <w:proofErr w:type="spellStart"/>
      <w:r w:rsidRPr="003D511A">
        <w:rPr>
          <w:rFonts w:ascii="Univers Condensed" w:hAnsi="Univers Condensed"/>
        </w:rPr>
        <w:t>Gli</w:t>
      </w:r>
      <w:proofErr w:type="spellEnd"/>
      <w:r w:rsidRPr="003D511A">
        <w:rPr>
          <w:rFonts w:ascii="Univers Condensed" w:hAnsi="Univers Condensed"/>
        </w:rPr>
        <w:t xml:space="preserve"> </w:t>
      </w:r>
      <w:proofErr w:type="spellStart"/>
      <w:r w:rsidRPr="003D511A">
        <w:rPr>
          <w:rFonts w:ascii="Univers Condensed" w:hAnsi="Univers Condensed"/>
        </w:rPr>
        <w:t>Incogniti</w:t>
      </w:r>
      <w:proofErr w:type="spellEnd"/>
      <w:r w:rsidRPr="003D511A">
        <w:rPr>
          <w:rFonts w:ascii="Univers Condensed" w:hAnsi="Univers Condensed"/>
        </w:rPr>
        <w:t> : « des instruments qui s’échangent leurs parties, des solistes qui se dédoublent, du grave qui devient aigu, des formes qui débordent, des motifs qui s’obstinent, des fugues dans des concertos, des allegros qui rêvent, des adagios qui dansent… On ne sait plus où donner de la tête ! », écrit la violoniste et cheffe</w:t>
      </w:r>
      <w:r w:rsidR="00146A65" w:rsidRPr="003D511A">
        <w:rPr>
          <w:rFonts w:ascii="Univers Condensed" w:hAnsi="Univers Condensed"/>
        </w:rPr>
        <w:t xml:space="preserve"> Amandine Beyer. </w:t>
      </w:r>
    </w:p>
    <w:p w14:paraId="24BC8FA4" w14:textId="77777777" w:rsidR="005F5113" w:rsidRPr="003D511A" w:rsidRDefault="005F5113" w:rsidP="003F3C05">
      <w:pPr>
        <w:ind w:left="567"/>
        <w:jc w:val="both"/>
        <w:rPr>
          <w:rFonts w:ascii="Univers Condensed" w:hAnsi="Univers Condensed"/>
        </w:rPr>
      </w:pPr>
    </w:p>
    <w:p w14:paraId="70DF4C55" w14:textId="77777777" w:rsidR="005F5113" w:rsidRPr="003D511A" w:rsidRDefault="005F5113" w:rsidP="003F3C05">
      <w:pPr>
        <w:ind w:left="567"/>
        <w:jc w:val="both"/>
        <w:rPr>
          <w:rFonts w:ascii="Univers Condensed" w:hAnsi="Univers Condensed"/>
        </w:rPr>
      </w:pPr>
      <w:r w:rsidRPr="003D511A">
        <w:rPr>
          <w:rFonts w:ascii="Univers Condensed" w:hAnsi="Univers Condensed"/>
        </w:rPr>
        <w:t xml:space="preserve">Car le concerto de soliste, au temps de Vivaldi, existe depuis plusieurs décennies et répond à une structure bien établie : trois mouvements d’une durée quasiment identique – vif, lent, vif – y alternent. Ce cadre, connu des auditeurs et donc attendu, permet à l’ingénieux compositeur tous les jeux, toutes les surprises. </w:t>
      </w:r>
      <w:r w:rsidR="002F2378" w:rsidRPr="003D511A">
        <w:rPr>
          <w:rFonts w:ascii="Univers Condensed" w:hAnsi="Univers Condensed"/>
        </w:rPr>
        <w:t xml:space="preserve">Et </w:t>
      </w:r>
      <w:r w:rsidR="00EA1DCA" w:rsidRPr="003D511A">
        <w:rPr>
          <w:rFonts w:ascii="Univers Condensed" w:hAnsi="Univers Condensed"/>
        </w:rPr>
        <w:t xml:space="preserve">il </w:t>
      </w:r>
      <w:r w:rsidR="002F2378" w:rsidRPr="003D511A">
        <w:rPr>
          <w:rFonts w:ascii="Univers Condensed" w:hAnsi="Univers Condensed"/>
        </w:rPr>
        <w:t>ne s’en privera pas !</w:t>
      </w:r>
    </w:p>
    <w:p w14:paraId="41805D34" w14:textId="77777777" w:rsidR="002F2378" w:rsidRPr="003D511A" w:rsidRDefault="002F2378" w:rsidP="003F3C05">
      <w:pPr>
        <w:ind w:left="567"/>
        <w:jc w:val="both"/>
        <w:rPr>
          <w:rFonts w:ascii="Univers Condensed" w:hAnsi="Univers Condensed"/>
        </w:rPr>
      </w:pPr>
    </w:p>
    <w:p w14:paraId="74846556" w14:textId="77777777" w:rsidR="00EA1DCA" w:rsidRPr="003D511A" w:rsidRDefault="00EA1DCA" w:rsidP="003D511A">
      <w:pPr>
        <w:ind w:left="567"/>
        <w:jc w:val="both"/>
        <w:rPr>
          <w:rFonts w:ascii="Univers Condensed" w:hAnsi="Univers Condensed"/>
          <w:sz w:val="22"/>
          <w:szCs w:val="22"/>
        </w:rPr>
      </w:pPr>
      <w:r w:rsidRPr="003D511A">
        <w:rPr>
          <w:rFonts w:ascii="Univers Condensed" w:hAnsi="Univers Condensed"/>
        </w:rPr>
        <w:t xml:space="preserve">C’est donc un Vivaldi particulièrement imaginatif, ludique – voire joueur – que convient Amandine Beyer et ses camarades tout au long de ce programme. Peut-être est-il temps de réévaluer la stupéfiante vitalité de l’œuvre vivaldienne, digne représentante de son époque bouillonnante et théâtrale. Le temps d’un concert, tout </w:t>
      </w:r>
      <w:r w:rsidR="00B86512" w:rsidRPr="003D511A">
        <w:rPr>
          <w:rFonts w:ascii="Univers Condensed" w:hAnsi="Univers Condensed"/>
        </w:rPr>
        <w:t xml:space="preserve">sera étincelant, mais </w:t>
      </w:r>
      <w:r w:rsidRPr="003D511A">
        <w:rPr>
          <w:rFonts w:ascii="Univers Condensed" w:hAnsi="Univers Condensed"/>
        </w:rPr>
        <w:t xml:space="preserve">sens-dessus-dessous. </w:t>
      </w:r>
    </w:p>
    <w:p w14:paraId="16307F18" w14:textId="77777777" w:rsidR="00EA1DCA" w:rsidRPr="003D511A" w:rsidRDefault="00EA1DCA" w:rsidP="003D511A">
      <w:pPr>
        <w:ind w:left="567"/>
        <w:jc w:val="both"/>
        <w:rPr>
          <w:rFonts w:ascii="Univers Condensed" w:hAnsi="Univers Condensed"/>
          <w:sz w:val="22"/>
          <w:szCs w:val="22"/>
        </w:rPr>
      </w:pPr>
    </w:p>
    <w:p w14:paraId="66803A02" w14:textId="7CBBE8E5" w:rsidR="009801E4" w:rsidRPr="003D511A" w:rsidRDefault="00B86512" w:rsidP="003D511A">
      <w:pPr>
        <w:ind w:left="567"/>
        <w:jc w:val="both"/>
        <w:rPr>
          <w:rFonts w:ascii="Univers Condensed" w:hAnsi="Univers Condensed"/>
          <w:sz w:val="22"/>
          <w:szCs w:val="22"/>
        </w:rPr>
      </w:pPr>
      <w:r w:rsidRPr="003D511A">
        <w:rPr>
          <w:rFonts w:ascii="Univers Condensed" w:hAnsi="Univers Condensed"/>
          <w:sz w:val="22"/>
          <w:szCs w:val="22"/>
        </w:rPr>
        <w:t>Et après</w:t>
      </w:r>
      <w:r w:rsidR="00EA1DCA" w:rsidRPr="003D511A">
        <w:rPr>
          <w:rFonts w:ascii="Univers Condensed" w:hAnsi="Univers Condensed"/>
          <w:sz w:val="22"/>
          <w:szCs w:val="22"/>
        </w:rPr>
        <w:t xml:space="preserve"> tout,</w:t>
      </w:r>
      <w:r w:rsidRPr="003D511A">
        <w:rPr>
          <w:rFonts w:ascii="Univers Condensed" w:hAnsi="Univers Condensed"/>
          <w:sz w:val="22"/>
          <w:szCs w:val="22"/>
        </w:rPr>
        <w:t xml:space="preserve"> </w:t>
      </w:r>
      <w:r w:rsidR="00EA1DCA" w:rsidRPr="003D511A">
        <w:rPr>
          <w:rFonts w:ascii="Univers Condensed" w:hAnsi="Univers Condensed"/>
          <w:sz w:val="22"/>
          <w:szCs w:val="22"/>
        </w:rPr>
        <w:t>Venise n’</w:t>
      </w:r>
      <w:r w:rsidRPr="003D511A">
        <w:rPr>
          <w:rFonts w:ascii="Univers Condensed" w:hAnsi="Univers Condensed"/>
          <w:sz w:val="22"/>
          <w:szCs w:val="22"/>
        </w:rPr>
        <w:t>est</w:t>
      </w:r>
      <w:r w:rsidR="00EA1DCA" w:rsidRPr="003D511A">
        <w:rPr>
          <w:rFonts w:ascii="Univers Condensed" w:hAnsi="Univers Condensed"/>
          <w:sz w:val="22"/>
          <w:szCs w:val="22"/>
        </w:rPr>
        <w:t>-elle pas</w:t>
      </w:r>
      <w:r w:rsidRPr="003D511A">
        <w:rPr>
          <w:rFonts w:ascii="Univers Condensed" w:hAnsi="Univers Condensed"/>
          <w:sz w:val="22"/>
          <w:szCs w:val="22"/>
        </w:rPr>
        <w:t>,</w:t>
      </w:r>
      <w:r w:rsidR="00EA1DCA" w:rsidRPr="003D511A">
        <w:rPr>
          <w:rFonts w:ascii="Univers Condensed" w:hAnsi="Univers Condensed"/>
          <w:sz w:val="22"/>
          <w:szCs w:val="22"/>
        </w:rPr>
        <w:t xml:space="preserve"> </w:t>
      </w:r>
      <w:r w:rsidRPr="003D511A">
        <w:rPr>
          <w:rFonts w:ascii="Univers Condensed" w:hAnsi="Univers Condensed"/>
          <w:sz w:val="22"/>
          <w:szCs w:val="22"/>
        </w:rPr>
        <w:t>aujourd’hui encore, la ville du</w:t>
      </w:r>
      <w:r w:rsidR="00EA1DCA" w:rsidRPr="003D511A">
        <w:rPr>
          <w:rFonts w:ascii="Univers Condensed" w:hAnsi="Univers Condensed"/>
          <w:sz w:val="22"/>
          <w:szCs w:val="22"/>
        </w:rPr>
        <w:t xml:space="preserve"> Carnaval ? </w:t>
      </w:r>
    </w:p>
    <w:sectPr w:rsidR="009801E4" w:rsidRPr="003D511A" w:rsidSect="007A5D9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C8"/>
    <w:rsid w:val="00070950"/>
    <w:rsid w:val="00091158"/>
    <w:rsid w:val="00146A65"/>
    <w:rsid w:val="001507E0"/>
    <w:rsid w:val="00273E1E"/>
    <w:rsid w:val="002A1D29"/>
    <w:rsid w:val="002F2378"/>
    <w:rsid w:val="00371594"/>
    <w:rsid w:val="003D511A"/>
    <w:rsid w:val="003F3C05"/>
    <w:rsid w:val="003F69C8"/>
    <w:rsid w:val="00435AAC"/>
    <w:rsid w:val="004B6B62"/>
    <w:rsid w:val="004D3599"/>
    <w:rsid w:val="004F1BE4"/>
    <w:rsid w:val="005259B0"/>
    <w:rsid w:val="005344F3"/>
    <w:rsid w:val="00545199"/>
    <w:rsid w:val="005F1231"/>
    <w:rsid w:val="005F5113"/>
    <w:rsid w:val="00601EB5"/>
    <w:rsid w:val="006226FC"/>
    <w:rsid w:val="00660AD0"/>
    <w:rsid w:val="006617DD"/>
    <w:rsid w:val="006820ED"/>
    <w:rsid w:val="006824A2"/>
    <w:rsid w:val="00686788"/>
    <w:rsid w:val="006D02FF"/>
    <w:rsid w:val="00721297"/>
    <w:rsid w:val="00745A9F"/>
    <w:rsid w:val="00790D2A"/>
    <w:rsid w:val="007A5D97"/>
    <w:rsid w:val="007B72F6"/>
    <w:rsid w:val="007E4195"/>
    <w:rsid w:val="007E607E"/>
    <w:rsid w:val="00835CD6"/>
    <w:rsid w:val="00886B68"/>
    <w:rsid w:val="00897D00"/>
    <w:rsid w:val="009173AB"/>
    <w:rsid w:val="00973B1B"/>
    <w:rsid w:val="009801E4"/>
    <w:rsid w:val="009C3F03"/>
    <w:rsid w:val="00A434D8"/>
    <w:rsid w:val="00AC68D8"/>
    <w:rsid w:val="00AE2A6D"/>
    <w:rsid w:val="00B42884"/>
    <w:rsid w:val="00B6787B"/>
    <w:rsid w:val="00B73A67"/>
    <w:rsid w:val="00B86512"/>
    <w:rsid w:val="00B87822"/>
    <w:rsid w:val="00BA4820"/>
    <w:rsid w:val="00BB7291"/>
    <w:rsid w:val="00BE2A21"/>
    <w:rsid w:val="00C23074"/>
    <w:rsid w:val="00C83085"/>
    <w:rsid w:val="00D24762"/>
    <w:rsid w:val="00D36E41"/>
    <w:rsid w:val="00D50FAC"/>
    <w:rsid w:val="00D53FF8"/>
    <w:rsid w:val="00DC0A42"/>
    <w:rsid w:val="00E01728"/>
    <w:rsid w:val="00E51FFA"/>
    <w:rsid w:val="00EA1DCA"/>
    <w:rsid w:val="00F714D2"/>
    <w:rsid w:val="00F96F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CE78"/>
  <w15:chartTrackingRefBased/>
  <w15:docId w15:val="{B74B5BC4-1D9D-EB44-BC5D-782EF797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801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1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035696">
      <w:bodyDiv w:val="1"/>
      <w:marLeft w:val="0"/>
      <w:marRight w:val="0"/>
      <w:marTop w:val="0"/>
      <w:marBottom w:val="0"/>
      <w:divBdr>
        <w:top w:val="none" w:sz="0" w:space="0" w:color="auto"/>
        <w:left w:val="none" w:sz="0" w:space="0" w:color="auto"/>
        <w:bottom w:val="none" w:sz="0" w:space="0" w:color="auto"/>
        <w:right w:val="none" w:sz="0" w:space="0" w:color="auto"/>
      </w:divBdr>
      <w:divsChild>
        <w:div w:id="61749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Favre</dc:creator>
  <cp:keywords/>
  <dc:description/>
  <cp:lastModifiedBy>Ouverture Opéra</cp:lastModifiedBy>
  <cp:revision>17</cp:revision>
  <dcterms:created xsi:type="dcterms:W3CDTF">2020-06-24T13:10:00Z</dcterms:created>
  <dcterms:modified xsi:type="dcterms:W3CDTF">2020-06-25T07:32:00Z</dcterms:modified>
</cp:coreProperties>
</file>