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EAC7" w14:textId="77777777" w:rsidR="000A549A" w:rsidRPr="001D7FF7" w:rsidRDefault="000A549A" w:rsidP="000A549A">
      <w:pPr>
        <w:jc w:val="both"/>
        <w:rPr>
          <w:rFonts w:ascii="Arial" w:hAnsi="Arial" w:cs="Arial"/>
          <w:color w:val="FF0000"/>
          <w:sz w:val="44"/>
          <w:szCs w:val="44"/>
          <w:lang w:val="it-CH"/>
        </w:rPr>
      </w:pPr>
      <w:r w:rsidRPr="001D7FF7">
        <w:rPr>
          <w:rFonts w:ascii="Arial" w:hAnsi="Arial" w:cs="Arial"/>
          <w:sz w:val="44"/>
          <w:szCs w:val="44"/>
          <w:lang w:val="it-CH"/>
        </w:rPr>
        <w:t>Michel Favre</w:t>
      </w:r>
    </w:p>
    <w:p w14:paraId="34759E9F" w14:textId="77777777" w:rsidR="000A549A" w:rsidRPr="001D7FF7" w:rsidRDefault="000A549A" w:rsidP="000A549A">
      <w:pPr>
        <w:ind w:left="142" w:hanging="142"/>
        <w:jc w:val="both"/>
        <w:rPr>
          <w:rFonts w:ascii="Arial" w:hAnsi="Arial" w:cs="Arial"/>
          <w:color w:val="FF0000"/>
          <w:sz w:val="36"/>
          <w:szCs w:val="36"/>
          <w:lang w:val="it-CH"/>
        </w:rPr>
      </w:pPr>
    </w:p>
    <w:p w14:paraId="1F531ACC" w14:textId="77777777" w:rsidR="000A549A" w:rsidRPr="001D7FF7" w:rsidRDefault="000A549A" w:rsidP="00AF537B">
      <w:pPr>
        <w:jc w:val="both"/>
        <w:rPr>
          <w:rFonts w:ascii="Arial" w:hAnsi="Arial" w:cs="Arial"/>
          <w:color w:val="FF0000"/>
          <w:sz w:val="24"/>
          <w:szCs w:val="24"/>
          <w:lang w:val="it-CH"/>
        </w:rPr>
      </w:pPr>
    </w:p>
    <w:p w14:paraId="5237C033" w14:textId="77777777" w:rsidR="000A549A" w:rsidRPr="001D7FF7" w:rsidRDefault="000A549A" w:rsidP="000A549A">
      <w:pPr>
        <w:pStyle w:val="Paragraphedeliste"/>
        <w:numPr>
          <w:ilvl w:val="0"/>
          <w:numId w:val="1"/>
        </w:numPr>
        <w:overflowPunct/>
        <w:ind w:left="142" w:hanging="142"/>
        <w:textAlignment w:val="auto"/>
        <w:rPr>
          <w:rFonts w:ascii="Arial" w:eastAsiaTheme="minorHAnsi" w:hAnsi="Arial" w:cs="Arial"/>
          <w:color w:val="231F20"/>
          <w:sz w:val="24"/>
          <w:szCs w:val="24"/>
          <w:lang w:eastAsia="en-US"/>
        </w:rPr>
      </w:pPr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>Né en 1947 à Lausanne, Michel Favre vit et travaille à Martigny (Suisse)</w:t>
      </w:r>
    </w:p>
    <w:p w14:paraId="3FD5584B" w14:textId="77777777" w:rsidR="000A549A" w:rsidRPr="001D7FF7" w:rsidRDefault="000A549A" w:rsidP="000A549A">
      <w:pPr>
        <w:pStyle w:val="Paragraphedeliste"/>
        <w:numPr>
          <w:ilvl w:val="0"/>
          <w:numId w:val="1"/>
        </w:numPr>
        <w:overflowPunct/>
        <w:ind w:left="142" w:hanging="142"/>
        <w:textAlignment w:val="auto"/>
        <w:rPr>
          <w:rFonts w:ascii="Arial" w:eastAsiaTheme="minorHAnsi" w:hAnsi="Arial" w:cs="Arial"/>
          <w:color w:val="231F20"/>
          <w:sz w:val="24"/>
          <w:szCs w:val="24"/>
          <w:lang w:eastAsia="en-US"/>
        </w:rPr>
      </w:pPr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>Apprentissage de marbrier sculpteur</w:t>
      </w:r>
    </w:p>
    <w:p w14:paraId="76A90112" w14:textId="77777777" w:rsidR="000A549A" w:rsidRPr="001D7FF7" w:rsidRDefault="000A549A" w:rsidP="000A549A">
      <w:pPr>
        <w:pStyle w:val="Paragraphedeliste"/>
        <w:numPr>
          <w:ilvl w:val="0"/>
          <w:numId w:val="1"/>
        </w:numPr>
        <w:overflowPunct/>
        <w:ind w:left="142" w:hanging="142"/>
        <w:textAlignment w:val="auto"/>
        <w:rPr>
          <w:rFonts w:ascii="Arial" w:eastAsiaTheme="minorHAnsi" w:hAnsi="Arial" w:cs="Arial"/>
          <w:color w:val="231F20"/>
          <w:sz w:val="24"/>
          <w:szCs w:val="24"/>
          <w:lang w:eastAsia="en-US"/>
        </w:rPr>
      </w:pPr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>1967-1971 Formation en Suisse alémanique dans les écoles d’art de Berne et de Saint-Gall</w:t>
      </w:r>
    </w:p>
    <w:p w14:paraId="4C9B08D9" w14:textId="77777777" w:rsidR="000A549A" w:rsidRPr="001D7FF7" w:rsidRDefault="000A549A" w:rsidP="000A549A">
      <w:pPr>
        <w:pStyle w:val="Paragraphedeliste"/>
        <w:numPr>
          <w:ilvl w:val="0"/>
          <w:numId w:val="1"/>
        </w:numPr>
        <w:overflowPunct/>
        <w:ind w:left="142" w:hanging="142"/>
        <w:textAlignment w:val="auto"/>
        <w:rPr>
          <w:rFonts w:ascii="Arial" w:eastAsiaTheme="minorHAnsi" w:hAnsi="Arial" w:cs="Arial"/>
          <w:color w:val="231F20"/>
          <w:sz w:val="24"/>
          <w:szCs w:val="24"/>
          <w:lang w:eastAsia="en-US"/>
        </w:rPr>
      </w:pPr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>Passionné par la photographie et l’archéologie, il entreprend plusieurs séjours d’études et voyages en Europe et en Afrique du Nord</w:t>
      </w:r>
    </w:p>
    <w:p w14:paraId="72AF49AA" w14:textId="77777777" w:rsidR="000A549A" w:rsidRPr="001D7FF7" w:rsidRDefault="000A549A" w:rsidP="000A549A">
      <w:pPr>
        <w:pStyle w:val="Paragraphedeliste"/>
        <w:numPr>
          <w:ilvl w:val="0"/>
          <w:numId w:val="1"/>
        </w:numPr>
        <w:overflowPunct/>
        <w:ind w:left="142" w:hanging="142"/>
        <w:textAlignment w:val="auto"/>
        <w:rPr>
          <w:rFonts w:ascii="Arial" w:eastAsiaTheme="minorHAnsi" w:hAnsi="Arial" w:cs="Arial"/>
          <w:color w:val="231F20"/>
          <w:sz w:val="24"/>
          <w:szCs w:val="24"/>
          <w:lang w:eastAsia="en-US"/>
        </w:rPr>
      </w:pPr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>Artiste sculpteur indépendant depuis 1972</w:t>
      </w:r>
    </w:p>
    <w:p w14:paraId="49AA00FC" w14:textId="77777777" w:rsidR="000A549A" w:rsidRPr="001D7FF7" w:rsidRDefault="000A549A" w:rsidP="000A549A">
      <w:pPr>
        <w:pStyle w:val="Paragraphedeliste"/>
        <w:numPr>
          <w:ilvl w:val="0"/>
          <w:numId w:val="1"/>
        </w:numPr>
        <w:overflowPunct/>
        <w:ind w:left="142" w:hanging="142"/>
        <w:textAlignment w:val="auto"/>
        <w:rPr>
          <w:rFonts w:ascii="Arial" w:eastAsiaTheme="minorHAnsi" w:hAnsi="Arial" w:cs="Arial"/>
          <w:color w:val="231F20"/>
          <w:sz w:val="24"/>
          <w:szCs w:val="24"/>
          <w:lang w:eastAsia="en-US"/>
        </w:rPr>
      </w:pPr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>Nombreuses expositions personnelles et collectives en Suisse et à l’étranger dès 1982</w:t>
      </w:r>
    </w:p>
    <w:p w14:paraId="19F491B3" w14:textId="77777777" w:rsidR="000A549A" w:rsidRPr="001D7FF7" w:rsidRDefault="000A549A" w:rsidP="000A549A">
      <w:pPr>
        <w:pStyle w:val="Paragraphedeliste"/>
        <w:numPr>
          <w:ilvl w:val="0"/>
          <w:numId w:val="1"/>
        </w:numPr>
        <w:overflowPunct/>
        <w:ind w:left="142" w:hanging="142"/>
        <w:textAlignment w:val="auto"/>
        <w:rPr>
          <w:rFonts w:ascii="Arial" w:eastAsiaTheme="minorHAnsi" w:hAnsi="Arial" w:cs="Arial"/>
          <w:color w:val="231F20"/>
          <w:sz w:val="24"/>
          <w:szCs w:val="24"/>
          <w:lang w:eastAsia="en-US"/>
        </w:rPr>
      </w:pPr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 xml:space="preserve">1986 à 1993 Président de la société des artistes visuels suisses en Valais </w:t>
      </w:r>
    </w:p>
    <w:p w14:paraId="568644CF" w14:textId="77777777" w:rsidR="000A549A" w:rsidRPr="001D7FF7" w:rsidRDefault="000A549A" w:rsidP="000A549A">
      <w:pPr>
        <w:pStyle w:val="Paragraphedeliste"/>
        <w:numPr>
          <w:ilvl w:val="0"/>
          <w:numId w:val="1"/>
        </w:numPr>
        <w:overflowPunct/>
        <w:ind w:left="142" w:hanging="142"/>
        <w:textAlignment w:val="auto"/>
        <w:rPr>
          <w:rFonts w:ascii="Arial" w:eastAsiaTheme="minorHAnsi" w:hAnsi="Arial" w:cs="Arial"/>
          <w:color w:val="231F20"/>
          <w:sz w:val="24"/>
          <w:szCs w:val="24"/>
          <w:lang w:eastAsia="en-US"/>
        </w:rPr>
      </w:pPr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 xml:space="preserve">1988 Prix de la Fondation Henri &amp; Marcelle </w:t>
      </w:r>
      <w:proofErr w:type="spellStart"/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>Gaspoz</w:t>
      </w:r>
      <w:proofErr w:type="spellEnd"/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>, Veyras</w:t>
      </w:r>
    </w:p>
    <w:p w14:paraId="780AAFA8" w14:textId="77777777" w:rsidR="000A549A" w:rsidRPr="001D7FF7" w:rsidRDefault="000A549A" w:rsidP="000A549A">
      <w:pPr>
        <w:pStyle w:val="Paragraphedeliste"/>
        <w:numPr>
          <w:ilvl w:val="0"/>
          <w:numId w:val="1"/>
        </w:numPr>
        <w:overflowPunct/>
        <w:ind w:left="142" w:hanging="142"/>
        <w:textAlignment w:val="auto"/>
        <w:rPr>
          <w:rFonts w:ascii="Arial" w:eastAsiaTheme="minorHAnsi" w:hAnsi="Arial" w:cs="Arial"/>
          <w:color w:val="231F20"/>
          <w:sz w:val="24"/>
          <w:szCs w:val="24"/>
          <w:lang w:eastAsia="en-US"/>
        </w:rPr>
      </w:pPr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>1998 Prix Mac-2000, Paris</w:t>
      </w:r>
    </w:p>
    <w:p w14:paraId="4D01C6E7" w14:textId="77777777" w:rsidR="00567C2D" w:rsidRPr="001D7FF7" w:rsidRDefault="000A549A" w:rsidP="000502B3">
      <w:pPr>
        <w:pStyle w:val="Paragraphedeliste"/>
        <w:numPr>
          <w:ilvl w:val="0"/>
          <w:numId w:val="1"/>
        </w:numPr>
        <w:overflowPunct/>
        <w:ind w:left="142" w:hanging="142"/>
        <w:textAlignment w:val="auto"/>
        <w:rPr>
          <w:rFonts w:ascii="Arial" w:eastAsiaTheme="minorHAnsi" w:hAnsi="Arial" w:cs="Arial"/>
          <w:color w:val="231F20"/>
          <w:sz w:val="24"/>
          <w:szCs w:val="24"/>
          <w:lang w:eastAsia="en-US"/>
        </w:rPr>
      </w:pPr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>Œuvres dans des collections publiques et particulières en Suisse, Allemagne,</w:t>
      </w:r>
      <w:r w:rsidR="000502B3"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 xml:space="preserve"> </w:t>
      </w:r>
      <w:r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>France, Belgique, Hollande, Grande-Bretagne, Italie, Espagne, Grèce, Suède, Corée du Sud, au Canada et aux Etats-Unis</w:t>
      </w:r>
    </w:p>
    <w:p w14:paraId="583863F5" w14:textId="77777777" w:rsidR="00AF537B" w:rsidRPr="001D7FF7" w:rsidRDefault="00AF537B" w:rsidP="00AF537B">
      <w:pPr>
        <w:overflowPunct/>
        <w:textAlignment w:val="auto"/>
        <w:rPr>
          <w:rFonts w:ascii="Arial" w:eastAsiaTheme="minorHAnsi" w:hAnsi="Arial" w:cs="Arial"/>
          <w:color w:val="231F20"/>
          <w:lang w:eastAsia="en-US"/>
        </w:rPr>
      </w:pPr>
    </w:p>
    <w:p w14:paraId="065F9842" w14:textId="77777777" w:rsidR="00AF537B" w:rsidRPr="001D7FF7" w:rsidRDefault="001D7FF7" w:rsidP="00D25668">
      <w:pPr>
        <w:overflowPunct/>
        <w:ind w:left="142" w:hanging="142"/>
        <w:textAlignment w:val="auto"/>
        <w:rPr>
          <w:rFonts w:ascii="Arial" w:eastAsiaTheme="minorHAnsi" w:hAnsi="Arial" w:cs="Arial"/>
          <w:color w:val="231F20"/>
          <w:sz w:val="24"/>
          <w:szCs w:val="24"/>
          <w:lang w:eastAsia="en-US"/>
        </w:rPr>
      </w:pPr>
      <w:hyperlink r:id="rId8" w:history="1">
        <w:r w:rsidR="00AF537B" w:rsidRPr="001D7FF7">
          <w:rPr>
            <w:rStyle w:val="Lienhypertexte"/>
            <w:rFonts w:ascii="Arial" w:eastAsiaTheme="minorHAnsi" w:hAnsi="Arial" w:cs="Arial"/>
            <w:sz w:val="24"/>
            <w:szCs w:val="24"/>
            <w:lang w:eastAsia="en-US"/>
          </w:rPr>
          <w:t>www.michelfavre.ch</w:t>
        </w:r>
      </w:hyperlink>
      <w:r w:rsidR="00AF537B" w:rsidRPr="001D7FF7">
        <w:rPr>
          <w:rFonts w:ascii="Arial" w:eastAsiaTheme="minorHAnsi" w:hAnsi="Arial" w:cs="Arial"/>
          <w:color w:val="231F20"/>
          <w:sz w:val="24"/>
          <w:szCs w:val="24"/>
          <w:lang w:eastAsia="en-US"/>
        </w:rPr>
        <w:t xml:space="preserve"> </w:t>
      </w:r>
    </w:p>
    <w:p w14:paraId="1C60BED2" w14:textId="77777777" w:rsidR="00567C2D" w:rsidRPr="001D7FF7" w:rsidRDefault="00567C2D">
      <w:pPr>
        <w:rPr>
          <w:rFonts w:ascii="Arial" w:hAnsi="Arial" w:cs="Arial"/>
        </w:rPr>
      </w:pPr>
    </w:p>
    <w:p w14:paraId="46854386" w14:textId="77777777" w:rsidR="005300C6" w:rsidRPr="001D7FF7" w:rsidRDefault="005300C6" w:rsidP="005300C6">
      <w:pPr>
        <w:jc w:val="both"/>
        <w:rPr>
          <w:rFonts w:ascii="Arial" w:hAnsi="Arial" w:cs="Arial"/>
          <w:sz w:val="24"/>
          <w:szCs w:val="24"/>
          <w:lang w:val="fr-CH"/>
        </w:rPr>
      </w:pPr>
      <w:r w:rsidRPr="001D7FF7">
        <w:rPr>
          <w:rFonts w:ascii="Arial" w:hAnsi="Arial" w:cs="Arial"/>
          <w:sz w:val="28"/>
          <w:szCs w:val="28"/>
          <w:lang w:val="fr-CH"/>
        </w:rPr>
        <w:t>Expositions</w:t>
      </w:r>
      <w:r w:rsidR="001654EE" w:rsidRPr="001D7FF7">
        <w:rPr>
          <w:rFonts w:ascii="Arial" w:hAnsi="Arial" w:cs="Arial"/>
          <w:sz w:val="28"/>
          <w:szCs w:val="28"/>
          <w:lang w:val="fr-CH"/>
        </w:rPr>
        <w:t xml:space="preserve"> personnelles et collectives</w:t>
      </w:r>
      <w:r w:rsidRPr="001D7FF7">
        <w:rPr>
          <w:rFonts w:ascii="Arial" w:hAnsi="Arial" w:cs="Arial"/>
          <w:sz w:val="28"/>
          <w:szCs w:val="28"/>
          <w:lang w:val="fr-CH"/>
        </w:rPr>
        <w:t> </w:t>
      </w:r>
      <w:r w:rsidRPr="001D7FF7">
        <w:rPr>
          <w:rFonts w:ascii="Arial" w:hAnsi="Arial" w:cs="Arial"/>
          <w:sz w:val="24"/>
          <w:szCs w:val="24"/>
          <w:lang w:val="fr-CH"/>
        </w:rPr>
        <w:t xml:space="preserve">: </w:t>
      </w:r>
      <w:hyperlink r:id="rId9" w:history="1">
        <w:r w:rsidRPr="001D7FF7">
          <w:rPr>
            <w:rStyle w:val="Lienhypertexte"/>
            <w:rFonts w:ascii="Arial" w:hAnsi="Arial" w:cs="Arial"/>
            <w:sz w:val="24"/>
            <w:szCs w:val="24"/>
            <w:lang w:val="fr-CH"/>
          </w:rPr>
          <w:t>www.michelfavre.ch/biographie.html</w:t>
        </w:r>
      </w:hyperlink>
      <w:r w:rsidRPr="001D7FF7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017C3F3B" w14:textId="77777777" w:rsidR="005300C6" w:rsidRPr="001D7FF7" w:rsidRDefault="005300C6" w:rsidP="005300C6">
      <w:pPr>
        <w:jc w:val="both"/>
        <w:rPr>
          <w:rFonts w:ascii="Arial" w:hAnsi="Arial" w:cs="Arial"/>
          <w:sz w:val="24"/>
          <w:szCs w:val="24"/>
          <w:lang w:val="fr-CH"/>
        </w:rPr>
      </w:pPr>
      <w:r w:rsidRPr="001D7FF7">
        <w:rPr>
          <w:rFonts w:ascii="Arial" w:hAnsi="Arial" w:cs="Arial"/>
          <w:sz w:val="28"/>
          <w:szCs w:val="28"/>
          <w:lang w:val="fr-CH"/>
        </w:rPr>
        <w:t>Publications</w:t>
      </w:r>
      <w:r w:rsidRPr="001D7FF7">
        <w:rPr>
          <w:rFonts w:ascii="Arial" w:hAnsi="Arial" w:cs="Arial"/>
          <w:sz w:val="24"/>
          <w:szCs w:val="24"/>
          <w:lang w:val="fr-CH"/>
        </w:rPr>
        <w:t xml:space="preserve"> : </w:t>
      </w:r>
      <w:hyperlink r:id="rId10" w:history="1">
        <w:r w:rsidRPr="001D7FF7">
          <w:rPr>
            <w:rStyle w:val="Lienhypertexte"/>
            <w:rFonts w:ascii="Arial" w:hAnsi="Arial" w:cs="Arial"/>
            <w:sz w:val="24"/>
            <w:szCs w:val="24"/>
            <w:lang w:val="fr-CH"/>
          </w:rPr>
          <w:t>www.michelfavre.ch/publications.html</w:t>
        </w:r>
      </w:hyperlink>
      <w:r w:rsidRPr="001D7FF7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5F4E65AE" w14:textId="77777777" w:rsidR="001D7FF7" w:rsidRPr="001D7FF7" w:rsidRDefault="001D7FF7" w:rsidP="00567C2D">
      <w:pPr>
        <w:jc w:val="both"/>
        <w:rPr>
          <w:rFonts w:ascii="Arial" w:hAnsi="Arial" w:cs="Arial"/>
          <w:spacing w:val="20"/>
          <w:lang w:val="fr-CH"/>
        </w:rPr>
      </w:pPr>
    </w:p>
    <w:sectPr w:rsidR="001D7FF7" w:rsidRPr="001D7FF7" w:rsidSect="00E2735D">
      <w:footerReference w:type="default" r:id="rId11"/>
      <w:pgSz w:w="11906" w:h="16838"/>
      <w:pgMar w:top="709" w:right="1558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E567" w14:textId="77777777" w:rsidR="00574BB5" w:rsidRDefault="00574BB5" w:rsidP="005F786A">
      <w:r>
        <w:separator/>
      </w:r>
    </w:p>
  </w:endnote>
  <w:endnote w:type="continuationSeparator" w:id="0">
    <w:p w14:paraId="5E7463BA" w14:textId="77777777" w:rsidR="00574BB5" w:rsidRDefault="00574BB5" w:rsidP="005F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891666"/>
      <w:docPartObj>
        <w:docPartGallery w:val="Page Numbers (Bottom of Page)"/>
        <w:docPartUnique/>
      </w:docPartObj>
    </w:sdtPr>
    <w:sdtEndPr/>
    <w:sdtContent>
      <w:p w14:paraId="5A9E09B2" w14:textId="77777777" w:rsidR="00E2735D" w:rsidRDefault="00E2735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68">
          <w:rPr>
            <w:noProof/>
          </w:rPr>
          <w:t>2</w:t>
        </w:r>
        <w:r>
          <w:fldChar w:fldCharType="end"/>
        </w:r>
      </w:p>
    </w:sdtContent>
  </w:sdt>
  <w:p w14:paraId="7BE6CD13" w14:textId="77777777" w:rsidR="005F786A" w:rsidRDefault="005F78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E262" w14:textId="77777777" w:rsidR="00574BB5" w:rsidRDefault="00574BB5" w:rsidP="005F786A">
      <w:r>
        <w:separator/>
      </w:r>
    </w:p>
  </w:footnote>
  <w:footnote w:type="continuationSeparator" w:id="0">
    <w:p w14:paraId="4B38818D" w14:textId="77777777" w:rsidR="00574BB5" w:rsidRDefault="00574BB5" w:rsidP="005F7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5DD"/>
    <w:multiLevelType w:val="hybridMultilevel"/>
    <w:tmpl w:val="263C5990"/>
    <w:lvl w:ilvl="0" w:tplc="10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C23533A"/>
    <w:multiLevelType w:val="hybridMultilevel"/>
    <w:tmpl w:val="6FBC0FC0"/>
    <w:lvl w:ilvl="0" w:tplc="4F5E201E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9A"/>
    <w:rsid w:val="000502B3"/>
    <w:rsid w:val="000A549A"/>
    <w:rsid w:val="001654EE"/>
    <w:rsid w:val="001D7FF7"/>
    <w:rsid w:val="003F0BED"/>
    <w:rsid w:val="005179D7"/>
    <w:rsid w:val="005300C6"/>
    <w:rsid w:val="00567C2D"/>
    <w:rsid w:val="00574BB5"/>
    <w:rsid w:val="005F786A"/>
    <w:rsid w:val="00745A20"/>
    <w:rsid w:val="0081604E"/>
    <w:rsid w:val="008A4B4A"/>
    <w:rsid w:val="009066F0"/>
    <w:rsid w:val="00AF537B"/>
    <w:rsid w:val="00B35559"/>
    <w:rsid w:val="00D25668"/>
    <w:rsid w:val="00E2735D"/>
    <w:rsid w:val="00E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6EA7"/>
  <w15:chartTrackingRefBased/>
  <w15:docId w15:val="{5FD80FE1-67E4-4684-A2CD-61508D76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54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79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9D7"/>
    <w:rPr>
      <w:rFonts w:ascii="Segoe UI" w:eastAsia="Times New Roman" w:hAnsi="Segoe UI" w:cs="Segoe UI"/>
      <w:sz w:val="18"/>
      <w:szCs w:val="18"/>
      <w:lang w:val="fr-FR" w:eastAsia="fr-CH"/>
    </w:rPr>
  </w:style>
  <w:style w:type="character" w:styleId="Lienhypertexte">
    <w:name w:val="Hyperlink"/>
    <w:basedOn w:val="Policepardfaut"/>
    <w:uiPriority w:val="99"/>
    <w:unhideWhenUsed/>
    <w:rsid w:val="00567C2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67C2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F78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786A"/>
    <w:rPr>
      <w:rFonts w:ascii="Times New Roman" w:eastAsia="Times New Roman" w:hAnsi="Times New Roman" w:cs="Times New Roman"/>
      <w:sz w:val="20"/>
      <w:szCs w:val="20"/>
      <w:lang w:val="fr-FR" w:eastAsia="fr-CH"/>
    </w:rPr>
  </w:style>
  <w:style w:type="paragraph" w:styleId="Pieddepage">
    <w:name w:val="footer"/>
    <w:basedOn w:val="Normal"/>
    <w:link w:val="PieddepageCar"/>
    <w:uiPriority w:val="99"/>
    <w:unhideWhenUsed/>
    <w:rsid w:val="005F78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786A"/>
    <w:rPr>
      <w:rFonts w:ascii="Times New Roman" w:eastAsia="Times New Roman" w:hAnsi="Times New Roman" w:cs="Times New Roman"/>
      <w:sz w:val="20"/>
      <w:szCs w:val="20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elfavre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chelfavre.ch/publicatio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helfavre.ch/biographi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3BC46-A5BB-45EE-8D02-63B45315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Michlel Favre</dc:creator>
  <cp:keywords/>
  <dc:description/>
  <cp:lastModifiedBy>Michel Favre</cp:lastModifiedBy>
  <cp:revision>3</cp:revision>
  <cp:lastPrinted>2016-09-14T13:42:00Z</cp:lastPrinted>
  <dcterms:created xsi:type="dcterms:W3CDTF">2022-10-10T13:52:00Z</dcterms:created>
  <dcterms:modified xsi:type="dcterms:W3CDTF">2022-10-11T10:10:00Z</dcterms:modified>
</cp:coreProperties>
</file>