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3540" w14:textId="77777777" w:rsidR="0081209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 xml:space="preserve">Pour célébrer son </w:t>
      </w:r>
      <w:proofErr w:type="spellStart"/>
      <w:r w:rsidRPr="00A47672">
        <w:rPr>
          <w:rFonts w:ascii="Univers Condensed" w:hAnsi="Univers Condensed" w:cs="Athiti"/>
          <w:sz w:val="22"/>
          <w:szCs w:val="22"/>
        </w:rPr>
        <w:t>dixème</w:t>
      </w:r>
      <w:proofErr w:type="spellEnd"/>
      <w:r w:rsidRPr="00A47672">
        <w:rPr>
          <w:rFonts w:ascii="Univers Condensed" w:hAnsi="Univers Condensed" w:cs="Athiti"/>
          <w:sz w:val="22"/>
          <w:szCs w:val="22"/>
        </w:rPr>
        <w:t xml:space="preserve"> anniversaire, l’ensemble Voces Suaves a récemment relevé le défi de proposer la grande œuvre sacrée de Claudio Monteverdi, les </w:t>
      </w:r>
      <w:proofErr w:type="spellStart"/>
      <w:r w:rsidR="00BF5163" w:rsidRPr="00A47672">
        <w:rPr>
          <w:rFonts w:ascii="Univers Condensed" w:hAnsi="Univers Condensed" w:cs="Athiti"/>
          <w:i/>
          <w:iCs/>
          <w:sz w:val="22"/>
          <w:szCs w:val="22"/>
        </w:rPr>
        <w:t>Ve</w:t>
      </w:r>
      <w:r w:rsidRPr="00A47672">
        <w:rPr>
          <w:rFonts w:ascii="Univers Condensed" w:hAnsi="Univers Condensed" w:cs="Athiti"/>
          <w:i/>
          <w:iCs/>
          <w:sz w:val="22"/>
          <w:szCs w:val="22"/>
        </w:rPr>
        <w:t>spro</w:t>
      </w:r>
      <w:proofErr w:type="spellEnd"/>
      <w:r w:rsidRPr="00A47672">
        <w:rPr>
          <w:rFonts w:ascii="Univers Condensed" w:hAnsi="Univers Condensed" w:cs="Athiti"/>
          <w:i/>
          <w:iCs/>
          <w:sz w:val="22"/>
          <w:szCs w:val="22"/>
        </w:rPr>
        <w:t xml:space="preserve"> </w:t>
      </w:r>
      <w:proofErr w:type="spellStart"/>
      <w:r w:rsidRPr="00A47672">
        <w:rPr>
          <w:rFonts w:ascii="Univers Condensed" w:hAnsi="Univers Condensed" w:cs="Athiti"/>
          <w:i/>
          <w:iCs/>
          <w:sz w:val="22"/>
          <w:szCs w:val="22"/>
        </w:rPr>
        <w:t>della</w:t>
      </w:r>
      <w:proofErr w:type="spellEnd"/>
      <w:r w:rsidRPr="00A47672">
        <w:rPr>
          <w:rFonts w:ascii="Univers Condensed" w:hAnsi="Univers Condensed" w:cs="Athiti"/>
          <w:i/>
          <w:iCs/>
          <w:sz w:val="22"/>
          <w:szCs w:val="22"/>
        </w:rPr>
        <w:t xml:space="preserve"> Beata </w:t>
      </w:r>
      <w:proofErr w:type="spellStart"/>
      <w:r w:rsidRPr="00A47672">
        <w:rPr>
          <w:rFonts w:ascii="Univers Condensed" w:hAnsi="Univers Condensed" w:cs="Athiti"/>
          <w:i/>
          <w:iCs/>
          <w:sz w:val="22"/>
          <w:szCs w:val="22"/>
        </w:rPr>
        <w:t>Vergine</w:t>
      </w:r>
      <w:proofErr w:type="spellEnd"/>
      <w:r w:rsidRPr="00A47672">
        <w:rPr>
          <w:rFonts w:ascii="Univers Condensed" w:hAnsi="Univers Condensed" w:cs="Athiti"/>
          <w:sz w:val="22"/>
          <w:szCs w:val="22"/>
        </w:rPr>
        <w:t xml:space="preserve">. Cette </w:t>
      </w:r>
      <w:r w:rsidR="00BF5163" w:rsidRPr="00A47672">
        <w:rPr>
          <w:rFonts w:ascii="Univers Condensed" w:hAnsi="Univers Condensed" w:cs="Athiti"/>
          <w:sz w:val="22"/>
          <w:szCs w:val="22"/>
        </w:rPr>
        <w:t xml:space="preserve">page </w:t>
      </w:r>
      <w:r w:rsidRPr="00A47672">
        <w:rPr>
          <w:rFonts w:ascii="Univers Condensed" w:hAnsi="Univers Condensed" w:cs="Athiti"/>
          <w:sz w:val="22"/>
          <w:szCs w:val="22"/>
        </w:rPr>
        <w:t>sublime n’a pas</w:t>
      </w:r>
      <w:r w:rsidR="00BF5163" w:rsidRPr="00A47672">
        <w:rPr>
          <w:rFonts w:ascii="Univers Condensed" w:hAnsi="Univers Condensed" w:cs="Athiti"/>
          <w:sz w:val="22"/>
          <w:szCs w:val="22"/>
        </w:rPr>
        <w:t xml:space="preserve"> </w:t>
      </w:r>
      <w:proofErr w:type="spellStart"/>
      <w:r w:rsidR="00BF5163" w:rsidRPr="00A47672">
        <w:rPr>
          <w:rFonts w:ascii="Univers Condensed" w:hAnsi="Univers Condensed" w:cs="Athiti"/>
          <w:sz w:val="22"/>
          <w:szCs w:val="22"/>
        </w:rPr>
        <w:t>vraiement</w:t>
      </w:r>
      <w:proofErr w:type="spellEnd"/>
      <w:r w:rsidRPr="00A47672">
        <w:rPr>
          <w:rFonts w:ascii="Univers Condensed" w:hAnsi="Univers Condensed" w:cs="Athiti"/>
          <w:sz w:val="22"/>
          <w:szCs w:val="22"/>
        </w:rPr>
        <w:t xml:space="preserve"> besoin d’être présentée: c’est l’un des jalons de l’histoire de la musique, qui mêle parfaitement les langages musicaux anciens et nouveaux de son époque, juxtapose des pièces solistes virtuoses et de grandes pièces polyphoniques, et fait appel à un ensemble complet de voix et d’instruments. </w:t>
      </w:r>
    </w:p>
    <w:p w14:paraId="4B594895" w14:textId="77777777" w:rsidR="001B4A14" w:rsidRPr="00A47672" w:rsidRDefault="001B4A14"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p>
    <w:p w14:paraId="6E6510C8" w14:textId="5B4E9523" w:rsidR="000524AE" w:rsidRPr="00A47672" w:rsidRDefault="00843017" w:rsidP="000524AE">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Pour</w:t>
      </w:r>
      <w:r w:rsidR="00812097" w:rsidRPr="00A47672">
        <w:rPr>
          <w:rFonts w:ascii="Univers Condensed" w:hAnsi="Univers Condensed" w:cs="Athiti"/>
          <w:sz w:val="22"/>
          <w:szCs w:val="22"/>
        </w:rPr>
        <w:t xml:space="preserve"> contribuer à magnifier</w:t>
      </w:r>
      <w:r w:rsidRPr="00A47672">
        <w:rPr>
          <w:rFonts w:ascii="Univers Condensed" w:hAnsi="Univers Condensed" w:cs="Athiti"/>
          <w:sz w:val="22"/>
          <w:szCs w:val="22"/>
        </w:rPr>
        <w:t xml:space="preserve"> ce chef-d’œuvre, l’ensemble Concerto Scirocco a été invité. C’est avec lui que</w:t>
      </w:r>
      <w:r w:rsidR="001B4A14" w:rsidRPr="00A47672">
        <w:rPr>
          <w:rFonts w:ascii="Univers Condensed" w:hAnsi="Univers Condensed" w:cs="Athiti"/>
          <w:sz w:val="22"/>
          <w:szCs w:val="22"/>
        </w:rPr>
        <w:t xml:space="preserve"> les</w:t>
      </w:r>
      <w:r w:rsidRPr="00A47672">
        <w:rPr>
          <w:rFonts w:ascii="Univers Condensed" w:hAnsi="Univers Condensed" w:cs="Athiti"/>
          <w:sz w:val="22"/>
          <w:szCs w:val="22"/>
        </w:rPr>
        <w:t xml:space="preserve"> Voces Suaves </w:t>
      </w:r>
      <w:r w:rsidR="001B4A14" w:rsidRPr="00A47672">
        <w:rPr>
          <w:rFonts w:ascii="Univers Condensed" w:hAnsi="Univers Condensed" w:cs="Athiti"/>
          <w:sz w:val="22"/>
          <w:szCs w:val="22"/>
        </w:rPr>
        <w:t>ont</w:t>
      </w:r>
      <w:r w:rsidRPr="00A47672">
        <w:rPr>
          <w:rFonts w:ascii="Univers Condensed" w:hAnsi="Univers Condensed" w:cs="Athiti"/>
          <w:sz w:val="22"/>
          <w:szCs w:val="22"/>
        </w:rPr>
        <w:t xml:space="preserve"> déjà enregistré deux CD</w:t>
      </w:r>
      <w:r w:rsidR="001B4A14" w:rsidRPr="00A47672">
        <w:rPr>
          <w:rFonts w:ascii="Univers Condensed" w:hAnsi="Univers Condensed" w:cs="Athiti"/>
          <w:sz w:val="22"/>
          <w:szCs w:val="22"/>
        </w:rPr>
        <w:t>s</w:t>
      </w:r>
      <w:r w:rsidRPr="00A47672">
        <w:rPr>
          <w:rFonts w:ascii="Univers Condensed" w:hAnsi="Univers Condensed" w:cs="Athiti"/>
          <w:sz w:val="22"/>
          <w:szCs w:val="22"/>
        </w:rPr>
        <w:t xml:space="preserve"> salués par la critique. </w:t>
      </w:r>
      <w:r w:rsidR="001B4A14" w:rsidRPr="00A47672">
        <w:rPr>
          <w:rFonts w:ascii="Univers Condensed" w:hAnsi="Univers Condensed" w:cs="Athiti"/>
          <w:sz w:val="22"/>
          <w:szCs w:val="22"/>
        </w:rPr>
        <w:t>C</w:t>
      </w:r>
      <w:r w:rsidRPr="00A47672">
        <w:rPr>
          <w:rFonts w:ascii="Univers Condensed" w:hAnsi="Univers Condensed" w:cs="Athiti"/>
          <w:sz w:val="22"/>
          <w:szCs w:val="22"/>
        </w:rPr>
        <w:t xml:space="preserve">es </w:t>
      </w:r>
      <w:r w:rsidRPr="00A47672">
        <w:rPr>
          <w:rFonts w:ascii="Univers Condensed" w:hAnsi="Univers Condensed" w:cs="Athiti"/>
          <w:i/>
          <w:iCs/>
          <w:sz w:val="22"/>
          <w:szCs w:val="22"/>
        </w:rPr>
        <w:t>Vêpres à la Vierge</w:t>
      </w:r>
      <w:r w:rsidRPr="00A47672">
        <w:rPr>
          <w:rFonts w:ascii="Univers Condensed" w:hAnsi="Univers Condensed" w:cs="Athiti"/>
          <w:sz w:val="22"/>
          <w:szCs w:val="22"/>
        </w:rPr>
        <w:t xml:space="preserve"> sont dirigées par le charismatique chef italien Marco </w:t>
      </w:r>
      <w:proofErr w:type="spellStart"/>
      <w:r w:rsidRPr="00A47672">
        <w:rPr>
          <w:rFonts w:ascii="Univers Condensed" w:hAnsi="Univers Condensed" w:cs="Athiti"/>
          <w:sz w:val="22"/>
          <w:szCs w:val="22"/>
        </w:rPr>
        <w:t>Mencoboni</w:t>
      </w:r>
      <w:proofErr w:type="spellEnd"/>
      <w:r w:rsidR="000524AE" w:rsidRPr="00A47672">
        <w:rPr>
          <w:rFonts w:ascii="Univers Condensed" w:hAnsi="Univers Condensed" w:cs="Athiti"/>
          <w:sz w:val="22"/>
          <w:szCs w:val="22"/>
        </w:rPr>
        <w:t>, organiste et claveciniste, connu pour avoir consacré une part majeure de son activité à l’étude de l’œuvre de Monteverdi.</w:t>
      </w:r>
    </w:p>
    <w:p w14:paraId="7BE5D162" w14:textId="77777777" w:rsidR="001B4A14" w:rsidRPr="00A47672" w:rsidRDefault="001B4A14"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p>
    <w:p w14:paraId="43AB6A1B" w14:textId="3A516888" w:rsidR="0084301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On sait que les effectifs variaient énormément d’une exécution à l’autre à l’époque de Monteverdi, ce</w:t>
      </w:r>
      <w:r w:rsidR="005F28E4" w:rsidRPr="00A47672">
        <w:rPr>
          <w:rFonts w:ascii="Univers Condensed" w:hAnsi="Univers Condensed" w:cs="Athiti"/>
          <w:sz w:val="22"/>
          <w:szCs w:val="22"/>
        </w:rPr>
        <w:t>la</w:t>
      </w:r>
      <w:r w:rsidRPr="00A47672">
        <w:rPr>
          <w:rFonts w:ascii="Univers Condensed" w:hAnsi="Univers Condensed" w:cs="Athiti"/>
          <w:sz w:val="22"/>
          <w:szCs w:val="22"/>
        </w:rPr>
        <w:t xml:space="preserve"> en raison de la taille des diverses églises et en fonction des moyens financiers. La distribution choisie semble parfaitement en adéquation avec l’a</w:t>
      </w:r>
      <w:r w:rsidR="004E1C8C" w:rsidRPr="00A47672">
        <w:rPr>
          <w:rFonts w:ascii="Univers Condensed" w:hAnsi="Univers Condensed" w:cs="Athiti"/>
          <w:sz w:val="22"/>
          <w:szCs w:val="22"/>
        </w:rPr>
        <w:t>tmosphère qui règne dans l</w:t>
      </w:r>
      <w:r w:rsidR="009D0C79" w:rsidRPr="00A47672">
        <w:rPr>
          <w:rFonts w:ascii="Univers Condensed" w:hAnsi="Univers Condensed" w:cs="Athiti"/>
          <w:sz w:val="22"/>
          <w:szCs w:val="22"/>
        </w:rPr>
        <w:t xml:space="preserve">a fameuse </w:t>
      </w:r>
      <w:r w:rsidR="004E1C8C" w:rsidRPr="00A47672">
        <w:rPr>
          <w:rFonts w:ascii="Univers Condensed" w:hAnsi="Univers Condensed" w:cs="Athiti"/>
          <w:sz w:val="22"/>
          <w:szCs w:val="22"/>
        </w:rPr>
        <w:t>église d’</w:t>
      </w:r>
      <w:proofErr w:type="spellStart"/>
      <w:r w:rsidR="004E1C8C" w:rsidRPr="00A47672">
        <w:rPr>
          <w:rFonts w:ascii="Univers Condensed" w:hAnsi="Univers Condensed" w:cs="Athiti"/>
          <w:sz w:val="22"/>
          <w:szCs w:val="22"/>
        </w:rPr>
        <w:t>Hérémence</w:t>
      </w:r>
      <w:proofErr w:type="spellEnd"/>
      <w:r w:rsidR="004E1C8C" w:rsidRPr="00A47672">
        <w:rPr>
          <w:rFonts w:ascii="Univers Condensed" w:hAnsi="Univers Condensed" w:cs="Athiti"/>
          <w:sz w:val="22"/>
          <w:szCs w:val="22"/>
        </w:rPr>
        <w:t>, monument</w:t>
      </w:r>
      <w:r w:rsidR="009D0C79" w:rsidRPr="00A47672">
        <w:rPr>
          <w:rFonts w:ascii="Univers Condensed" w:hAnsi="Univers Condensed" w:cs="Athiti"/>
          <w:sz w:val="22"/>
          <w:szCs w:val="22"/>
        </w:rPr>
        <w:t xml:space="preserve"> architectural</w:t>
      </w:r>
      <w:r w:rsidR="00064262" w:rsidRPr="00A47672">
        <w:rPr>
          <w:rFonts w:ascii="Univers Condensed" w:hAnsi="Univers Condensed" w:cs="Athiti"/>
          <w:sz w:val="22"/>
          <w:szCs w:val="22"/>
        </w:rPr>
        <w:t xml:space="preserve"> qui mêle lui aussi l’ancien et le moderne.</w:t>
      </w:r>
    </w:p>
    <w:p w14:paraId="221258BD" w14:textId="77777777" w:rsidR="0084301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 </w:t>
      </w:r>
    </w:p>
    <w:p w14:paraId="34E316B7" w14:textId="77777777" w:rsidR="00843017" w:rsidRPr="00A47672" w:rsidRDefault="00843017" w:rsidP="00843017">
      <w:pPr>
        <w:pStyle w:val="NormalWeb"/>
        <w:shd w:val="clear" w:color="auto" w:fill="FFFFFF"/>
        <w:spacing w:before="0" w:beforeAutospacing="0" w:after="0" w:afterAutospacing="0"/>
        <w:jc w:val="both"/>
        <w:textAlignment w:val="baseline"/>
        <w:rPr>
          <w:rStyle w:val="lev"/>
          <w:rFonts w:ascii="Univers Condensed" w:hAnsi="Univers Condensed" w:cs="Athiti"/>
          <w:sz w:val="22"/>
          <w:szCs w:val="22"/>
          <w:bdr w:val="none" w:sz="0" w:space="0" w:color="auto" w:frame="1"/>
        </w:rPr>
      </w:pPr>
      <w:r w:rsidRPr="00A47672">
        <w:rPr>
          <w:rStyle w:val="lev"/>
          <w:rFonts w:ascii="Univers Condensed" w:hAnsi="Univers Condensed" w:cs="Athiti"/>
          <w:sz w:val="22"/>
          <w:szCs w:val="22"/>
          <w:bdr w:val="none" w:sz="0" w:space="0" w:color="auto" w:frame="1"/>
        </w:rPr>
        <w:t>Ensembles spécialisés</w:t>
      </w:r>
    </w:p>
    <w:p w14:paraId="2778B009" w14:textId="77777777" w:rsidR="00C82155" w:rsidRPr="00A47672" w:rsidRDefault="00C82155"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p>
    <w:p w14:paraId="674F3070" w14:textId="5B60B125" w:rsidR="004758AF"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 xml:space="preserve">La ville de Bâle est un creuset de création musicale, </w:t>
      </w:r>
      <w:r w:rsidR="00A82905" w:rsidRPr="00A47672">
        <w:rPr>
          <w:rFonts w:ascii="Univers Condensed" w:hAnsi="Univers Condensed" w:cs="Athiti"/>
          <w:sz w:val="22"/>
          <w:szCs w:val="22"/>
        </w:rPr>
        <w:t xml:space="preserve">reconnu au-delà des frontières suisses, </w:t>
      </w:r>
      <w:r w:rsidR="006A22CF" w:rsidRPr="00A47672">
        <w:rPr>
          <w:rFonts w:ascii="Univers Condensed" w:hAnsi="Univers Condensed" w:cs="Athiti"/>
          <w:sz w:val="22"/>
          <w:szCs w:val="22"/>
        </w:rPr>
        <w:t xml:space="preserve">cela grâce </w:t>
      </w:r>
      <w:r w:rsidRPr="00A47672">
        <w:rPr>
          <w:rFonts w:ascii="Univers Condensed" w:hAnsi="Univers Condensed" w:cs="Athiti"/>
          <w:sz w:val="22"/>
          <w:szCs w:val="22"/>
        </w:rPr>
        <w:t xml:space="preserve">notamment dû à la célèbre Schola </w:t>
      </w:r>
      <w:proofErr w:type="spellStart"/>
      <w:r w:rsidRPr="00A47672">
        <w:rPr>
          <w:rFonts w:ascii="Univers Condensed" w:hAnsi="Univers Condensed" w:cs="Athiti"/>
          <w:sz w:val="22"/>
          <w:szCs w:val="22"/>
        </w:rPr>
        <w:t>Cantorum</w:t>
      </w:r>
      <w:proofErr w:type="spellEnd"/>
      <w:r w:rsidRPr="00A47672">
        <w:rPr>
          <w:rFonts w:ascii="Univers Condensed" w:hAnsi="Univers Condensed" w:cs="Athiti"/>
          <w:sz w:val="22"/>
          <w:szCs w:val="22"/>
        </w:rPr>
        <w:t xml:space="preserve"> </w:t>
      </w:r>
      <w:proofErr w:type="spellStart"/>
      <w:r w:rsidR="006A22CF" w:rsidRPr="00A47672">
        <w:rPr>
          <w:rFonts w:ascii="Univers Condensed" w:hAnsi="Univers Condensed" w:cs="Athiti"/>
          <w:sz w:val="22"/>
          <w:szCs w:val="22"/>
        </w:rPr>
        <w:t>Basiliensis</w:t>
      </w:r>
      <w:proofErr w:type="spellEnd"/>
      <w:r w:rsidR="006A22CF" w:rsidRPr="00A47672">
        <w:rPr>
          <w:rFonts w:ascii="Univers Condensed" w:hAnsi="Univers Condensed" w:cs="Athiti"/>
          <w:sz w:val="22"/>
          <w:szCs w:val="22"/>
        </w:rPr>
        <w:t xml:space="preserve"> </w:t>
      </w:r>
      <w:r w:rsidRPr="00A47672">
        <w:rPr>
          <w:rFonts w:ascii="Univers Condensed" w:hAnsi="Univers Condensed" w:cs="Athiti"/>
          <w:sz w:val="22"/>
          <w:szCs w:val="22"/>
        </w:rPr>
        <w:t>qui forme de jeunes artistes venus d</w:t>
      </w:r>
      <w:r w:rsidR="00A82905" w:rsidRPr="00A47672">
        <w:rPr>
          <w:rFonts w:ascii="Univers Condensed" w:hAnsi="Univers Condensed" w:cs="Athiti"/>
          <w:sz w:val="22"/>
          <w:szCs w:val="22"/>
        </w:rPr>
        <w:t>u monde entier</w:t>
      </w:r>
      <w:r w:rsidRPr="00A47672">
        <w:rPr>
          <w:rFonts w:ascii="Univers Condensed" w:hAnsi="Univers Condensed" w:cs="Athiti"/>
          <w:sz w:val="22"/>
          <w:szCs w:val="22"/>
        </w:rPr>
        <w:t xml:space="preserve">. </w:t>
      </w:r>
    </w:p>
    <w:p w14:paraId="0243565B" w14:textId="77777777" w:rsidR="00EE49A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Les ensembles </w:t>
      </w:r>
      <w:r w:rsidRPr="00A47672">
        <w:rPr>
          <w:rStyle w:val="lev"/>
          <w:rFonts w:ascii="Univers Condensed" w:hAnsi="Univers Condensed" w:cs="Athiti"/>
          <w:b w:val="0"/>
          <w:bCs w:val="0"/>
          <w:sz w:val="22"/>
          <w:szCs w:val="22"/>
          <w:bdr w:val="none" w:sz="0" w:space="0" w:color="auto" w:frame="1"/>
        </w:rPr>
        <w:t>Voces Suaves</w:t>
      </w:r>
      <w:r w:rsidRPr="00A47672">
        <w:rPr>
          <w:rFonts w:ascii="Univers Condensed" w:hAnsi="Univers Condensed" w:cs="Athiti"/>
          <w:b/>
          <w:bCs/>
          <w:sz w:val="22"/>
          <w:szCs w:val="22"/>
        </w:rPr>
        <w:t xml:space="preserve"> </w:t>
      </w:r>
      <w:r w:rsidRPr="00A47672">
        <w:rPr>
          <w:rFonts w:ascii="Univers Condensed" w:hAnsi="Univers Condensed" w:cs="Athiti"/>
          <w:sz w:val="22"/>
          <w:szCs w:val="22"/>
        </w:rPr>
        <w:t>et</w:t>
      </w:r>
      <w:r w:rsidRPr="00A47672">
        <w:rPr>
          <w:rFonts w:ascii="Univers Condensed" w:hAnsi="Univers Condensed" w:cs="Athiti"/>
          <w:b/>
          <w:bCs/>
          <w:sz w:val="22"/>
          <w:szCs w:val="22"/>
        </w:rPr>
        <w:t> </w:t>
      </w:r>
      <w:r w:rsidRPr="00A47672">
        <w:rPr>
          <w:rStyle w:val="lev"/>
          <w:rFonts w:ascii="Univers Condensed" w:hAnsi="Univers Condensed" w:cs="Athiti"/>
          <w:b w:val="0"/>
          <w:bCs w:val="0"/>
          <w:sz w:val="22"/>
          <w:szCs w:val="22"/>
          <w:bdr w:val="none" w:sz="0" w:space="0" w:color="auto" w:frame="1"/>
        </w:rPr>
        <w:t>Concerto Scirocco</w:t>
      </w:r>
      <w:r w:rsidRPr="00A47672">
        <w:rPr>
          <w:rFonts w:ascii="Univers Condensed" w:hAnsi="Univers Condensed" w:cs="Athiti"/>
          <w:sz w:val="22"/>
          <w:szCs w:val="22"/>
        </w:rPr>
        <w:t> </w:t>
      </w:r>
      <w:r w:rsidR="004758AF" w:rsidRPr="00A47672">
        <w:rPr>
          <w:rFonts w:ascii="Univers Condensed" w:hAnsi="Univers Condensed" w:cs="Athiti"/>
          <w:sz w:val="22"/>
          <w:szCs w:val="22"/>
        </w:rPr>
        <w:t xml:space="preserve">sont </w:t>
      </w:r>
      <w:r w:rsidRPr="00A47672">
        <w:rPr>
          <w:rFonts w:ascii="Univers Condensed" w:hAnsi="Univers Condensed" w:cs="Athiti"/>
          <w:sz w:val="22"/>
          <w:szCs w:val="22"/>
        </w:rPr>
        <w:t>tous deux</w:t>
      </w:r>
      <w:r w:rsidR="004758AF" w:rsidRPr="00A47672">
        <w:rPr>
          <w:rFonts w:ascii="Univers Condensed" w:hAnsi="Univers Condensed" w:cs="Athiti"/>
          <w:sz w:val="22"/>
          <w:szCs w:val="22"/>
        </w:rPr>
        <w:t xml:space="preserve"> issus</w:t>
      </w:r>
      <w:r w:rsidRPr="00A47672">
        <w:rPr>
          <w:rFonts w:ascii="Univers Condensed" w:hAnsi="Univers Condensed" w:cs="Athiti"/>
          <w:sz w:val="22"/>
          <w:szCs w:val="22"/>
        </w:rPr>
        <w:t xml:space="preserve"> de ce</w:t>
      </w:r>
      <w:r w:rsidR="004758AF" w:rsidRPr="00A47672">
        <w:rPr>
          <w:rFonts w:ascii="Univers Condensed" w:hAnsi="Univers Condensed" w:cs="Athiti"/>
          <w:sz w:val="22"/>
          <w:szCs w:val="22"/>
        </w:rPr>
        <w:t xml:space="preserve"> moule</w:t>
      </w:r>
      <w:r w:rsidR="00BB31DC" w:rsidRPr="00A47672">
        <w:rPr>
          <w:rFonts w:ascii="Univers Condensed" w:hAnsi="Univers Condensed" w:cs="Athiti"/>
          <w:sz w:val="22"/>
          <w:szCs w:val="22"/>
        </w:rPr>
        <w:t xml:space="preserve"> formateur</w:t>
      </w:r>
      <w:r w:rsidRPr="00A47672">
        <w:rPr>
          <w:rFonts w:ascii="Univers Condensed" w:hAnsi="Univers Condensed" w:cs="Athiti"/>
          <w:sz w:val="22"/>
          <w:szCs w:val="22"/>
        </w:rPr>
        <w:t>. Prenant en compte les connaissances de la pratique historique, le</w:t>
      </w:r>
      <w:r w:rsidR="00BB31DC" w:rsidRPr="00A47672">
        <w:rPr>
          <w:rFonts w:ascii="Univers Condensed" w:hAnsi="Univers Condensed" w:cs="Athiti"/>
          <w:sz w:val="22"/>
          <w:szCs w:val="22"/>
        </w:rPr>
        <w:t>urs membres</w:t>
      </w:r>
      <w:r w:rsidRPr="00A47672">
        <w:rPr>
          <w:rFonts w:ascii="Univers Condensed" w:hAnsi="Univers Condensed" w:cs="Athiti"/>
          <w:sz w:val="22"/>
          <w:szCs w:val="22"/>
        </w:rPr>
        <w:t xml:space="preserve"> recherchent une rhétorique convaincante et un son plein et chaud, ce qui leur permet de faire ressentir la musique immédiatement au travers des émotions. Ils misent sur un travail collaboratif intensif laissant s’exprimer la force créatrice de chacun, ce qui permet d’atteindre un aboutissement artistique optimal. De ce fait,  la musique écrite dans le passé n’a rien d’ancien, mais elle saisit les auditeurs du moment par sa force.</w:t>
      </w:r>
    </w:p>
    <w:p w14:paraId="0702997F" w14:textId="77777777" w:rsidR="0084301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Style w:val="lev"/>
          <w:rFonts w:ascii="Univers Condensed" w:hAnsi="Univers Condensed" w:cs="Athiti"/>
          <w:sz w:val="22"/>
          <w:szCs w:val="22"/>
          <w:bdr w:val="none" w:sz="0" w:space="0" w:color="auto" w:frame="1"/>
        </w:rPr>
        <w:t> </w:t>
      </w:r>
    </w:p>
    <w:p w14:paraId="09C74CCB" w14:textId="77777777" w:rsidR="0084301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Style w:val="lev"/>
          <w:rFonts w:ascii="Univers Condensed" w:hAnsi="Univers Condensed" w:cs="Athiti"/>
          <w:sz w:val="22"/>
          <w:szCs w:val="22"/>
          <w:bdr w:val="none" w:sz="0" w:space="0" w:color="auto" w:frame="1"/>
        </w:rPr>
        <w:t>Une musique extraordinairement expressive</w:t>
      </w:r>
    </w:p>
    <w:p w14:paraId="4FBF968F" w14:textId="77777777" w:rsidR="00C82155" w:rsidRPr="00A47672" w:rsidRDefault="00C82155"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p>
    <w:p w14:paraId="53BD22A1" w14:textId="553790EC" w:rsidR="00BD3123"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Les </w:t>
      </w:r>
      <w:r w:rsidRPr="00A47672">
        <w:rPr>
          <w:rStyle w:val="Accentuation"/>
          <w:rFonts w:ascii="Univers Condensed" w:hAnsi="Univers Condensed" w:cs="Athiti"/>
          <w:sz w:val="22"/>
          <w:szCs w:val="22"/>
          <w:bdr w:val="none" w:sz="0" w:space="0" w:color="auto" w:frame="1"/>
        </w:rPr>
        <w:t>Vêpres de Monteverdi</w:t>
      </w:r>
      <w:r w:rsidRPr="00A47672">
        <w:rPr>
          <w:rFonts w:ascii="Univers Condensed" w:hAnsi="Univers Condensed" w:cs="Athiti"/>
          <w:sz w:val="22"/>
          <w:szCs w:val="22"/>
        </w:rPr>
        <w:t> occupent une place unique dans l’histoire de la musique, au même titre que les </w:t>
      </w:r>
      <w:r w:rsidRPr="00A47672">
        <w:rPr>
          <w:rStyle w:val="Accentuation"/>
          <w:rFonts w:ascii="Univers Condensed" w:hAnsi="Univers Condensed" w:cs="Athiti"/>
          <w:sz w:val="22"/>
          <w:szCs w:val="22"/>
          <w:bdr w:val="none" w:sz="0" w:space="0" w:color="auto" w:frame="1"/>
        </w:rPr>
        <w:t>Passions</w:t>
      </w:r>
      <w:r w:rsidRPr="00A47672">
        <w:rPr>
          <w:rFonts w:ascii="Univers Condensed" w:hAnsi="Univers Condensed" w:cs="Athiti"/>
          <w:sz w:val="22"/>
          <w:szCs w:val="22"/>
        </w:rPr>
        <w:t> de Bach, ou que le </w:t>
      </w:r>
      <w:r w:rsidRPr="00A47672">
        <w:rPr>
          <w:rStyle w:val="Accentuation"/>
          <w:rFonts w:ascii="Univers Condensed" w:hAnsi="Univers Condensed" w:cs="Athiti"/>
          <w:sz w:val="22"/>
          <w:szCs w:val="22"/>
          <w:bdr w:val="none" w:sz="0" w:space="0" w:color="auto" w:frame="1"/>
        </w:rPr>
        <w:t>Messie </w:t>
      </w:r>
      <w:r w:rsidRPr="00A47672">
        <w:rPr>
          <w:rFonts w:ascii="Univers Condensed" w:hAnsi="Univers Condensed" w:cs="Athiti"/>
          <w:sz w:val="22"/>
          <w:szCs w:val="22"/>
        </w:rPr>
        <w:t xml:space="preserve">de Haendel. Elles ouvrent une voie nouvelle et originale, mêlant des moments d’intense recueillement à des mouvements exubérants, tout proche de l’écriture d’opéra. </w:t>
      </w:r>
    </w:p>
    <w:p w14:paraId="34914870" w14:textId="77777777" w:rsidR="00BD3123" w:rsidRPr="00A47672" w:rsidRDefault="00BD3123"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p>
    <w:p w14:paraId="2CA19B11" w14:textId="77777777" w:rsidR="00045632"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 xml:space="preserve">Leur modernité frappe encore les oreilles contemporaines. Monteverdi ne craint pas non plus d’explorer l’espace allant de l’intime au monumental. En pionnier, il a travaillé à la naissance d’un nouveau courant d’expression musicale destiné à exprimer au mieux les émotions, dénommées en italien « affetti ». Il s’est évertué à inventer des artifices musicaux, à choisir particulièrement les timbres des instruments, à révolutionner la pratique du chant, cherchant à créer un nouveau vocabulaire musical et à tirer parti de toutes les techniques qui permettent d’atteindre la virtuosité nécessaire et l’éloquence parfaite. </w:t>
      </w:r>
    </w:p>
    <w:p w14:paraId="38298B7B" w14:textId="77777777" w:rsidR="00045632" w:rsidRPr="00A47672" w:rsidRDefault="00045632"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p>
    <w:p w14:paraId="3DD9CF4E" w14:textId="509ABD65" w:rsidR="00843017" w:rsidRPr="00A47672" w:rsidRDefault="00843017" w:rsidP="00843017">
      <w:pPr>
        <w:pStyle w:val="NormalWeb"/>
        <w:shd w:val="clear" w:color="auto" w:fill="FFFFFF"/>
        <w:spacing w:before="0" w:beforeAutospacing="0" w:after="0" w:afterAutospacing="0"/>
        <w:jc w:val="both"/>
        <w:textAlignment w:val="baseline"/>
        <w:rPr>
          <w:rFonts w:ascii="Univers Condensed" w:hAnsi="Univers Condensed" w:cs="Athiti"/>
          <w:sz w:val="22"/>
          <w:szCs w:val="22"/>
        </w:rPr>
      </w:pPr>
      <w:r w:rsidRPr="00A47672">
        <w:rPr>
          <w:rFonts w:ascii="Univers Condensed" w:hAnsi="Univers Condensed" w:cs="Athiti"/>
          <w:sz w:val="22"/>
          <w:szCs w:val="22"/>
        </w:rPr>
        <w:t>Rapidement, cette nouvelle esthétique baroque italienne a séduit les compositeurs de l’Europe entière. Force de l’harmonie, beauté de la polyphonie, puissance des émotions caractérisent son langage, résolument accessible à un</w:t>
      </w:r>
      <w:r w:rsidR="00045632" w:rsidRPr="00A47672">
        <w:rPr>
          <w:rFonts w:ascii="Univers Condensed" w:hAnsi="Univers Condensed" w:cs="Athiti"/>
          <w:sz w:val="22"/>
          <w:szCs w:val="22"/>
        </w:rPr>
        <w:t xml:space="preserve"> large</w:t>
      </w:r>
      <w:r w:rsidRPr="00A47672">
        <w:rPr>
          <w:rFonts w:ascii="Univers Condensed" w:hAnsi="Univers Condensed" w:cs="Athiti"/>
          <w:sz w:val="22"/>
          <w:szCs w:val="22"/>
        </w:rPr>
        <w:t xml:space="preserve"> public. </w:t>
      </w:r>
      <w:r w:rsidRPr="00A47672">
        <w:rPr>
          <w:rStyle w:val="Accentuation"/>
          <w:rFonts w:ascii="Univers Condensed" w:hAnsi="Univers Condensed" w:cs="Athiti"/>
          <w:sz w:val="22"/>
          <w:szCs w:val="22"/>
          <w:bdr w:val="none" w:sz="0" w:space="0" w:color="auto" w:frame="1"/>
        </w:rPr>
        <w:t>Les Vêpres</w:t>
      </w:r>
      <w:r w:rsidRPr="00A47672">
        <w:rPr>
          <w:rFonts w:ascii="Univers Condensed" w:hAnsi="Univers Condensed" w:cs="Athiti"/>
          <w:sz w:val="22"/>
          <w:szCs w:val="22"/>
        </w:rPr>
        <w:t> nécessitent un chœur appelé à se diviser en 6, 8 ou 10 voix. L’œuvre sollicite une riche panoplie d’instruments tels que les cordes, cornets, trombones, théorbes, harpe triple, flûtes, clavecin et orgues. L’architecture intérieure de l</w:t>
      </w:r>
      <w:r w:rsidR="009C7EB9" w:rsidRPr="00A47672">
        <w:rPr>
          <w:rFonts w:ascii="Univers Condensed" w:hAnsi="Univers Condensed" w:cs="Athiti"/>
          <w:sz w:val="22"/>
          <w:szCs w:val="22"/>
        </w:rPr>
        <w:t>’église d’</w:t>
      </w:r>
      <w:proofErr w:type="spellStart"/>
      <w:r w:rsidR="009C7EB9" w:rsidRPr="00A47672">
        <w:rPr>
          <w:rFonts w:ascii="Univers Condensed" w:hAnsi="Univers Condensed" w:cs="Athiti"/>
          <w:sz w:val="22"/>
          <w:szCs w:val="22"/>
        </w:rPr>
        <w:t>Hérémence</w:t>
      </w:r>
      <w:proofErr w:type="spellEnd"/>
      <w:r w:rsidR="00316245" w:rsidRPr="00A47672">
        <w:rPr>
          <w:rFonts w:ascii="Univers Condensed" w:hAnsi="Univers Condensed" w:cs="Athiti"/>
          <w:sz w:val="22"/>
          <w:szCs w:val="22"/>
        </w:rPr>
        <w:t xml:space="preserve"> </w:t>
      </w:r>
      <w:r w:rsidRPr="00A47672">
        <w:rPr>
          <w:rFonts w:ascii="Univers Condensed" w:hAnsi="Univers Condensed" w:cs="Athiti"/>
          <w:sz w:val="22"/>
          <w:szCs w:val="22"/>
        </w:rPr>
        <w:t xml:space="preserve">offre une occasion unique d’interpréter les </w:t>
      </w:r>
      <w:r w:rsidRPr="00A47672">
        <w:rPr>
          <w:rFonts w:ascii="Univers Condensed" w:hAnsi="Univers Condensed" w:cs="Athiti"/>
          <w:i/>
          <w:iCs/>
          <w:sz w:val="22"/>
          <w:szCs w:val="22"/>
        </w:rPr>
        <w:t>Vêpres</w:t>
      </w:r>
      <w:r w:rsidRPr="00A47672">
        <w:rPr>
          <w:rFonts w:ascii="Univers Condensed" w:hAnsi="Univers Condensed" w:cs="Athiti"/>
          <w:sz w:val="22"/>
          <w:szCs w:val="22"/>
        </w:rPr>
        <w:t xml:space="preserve">, dans une distribution adaptée à la taille du lieu. Dialogues soli-tutti, </w:t>
      </w:r>
      <w:proofErr w:type="spellStart"/>
      <w:r w:rsidRPr="00A47672">
        <w:rPr>
          <w:rFonts w:ascii="Univers Condensed" w:hAnsi="Univers Condensed" w:cs="Athiti"/>
          <w:sz w:val="22"/>
          <w:szCs w:val="22"/>
        </w:rPr>
        <w:t>répons</w:t>
      </w:r>
      <w:proofErr w:type="spellEnd"/>
      <w:r w:rsidRPr="00A47672">
        <w:rPr>
          <w:rFonts w:ascii="Univers Condensed" w:hAnsi="Univers Condensed" w:cs="Athiti"/>
          <w:sz w:val="22"/>
          <w:szCs w:val="22"/>
        </w:rPr>
        <w:t xml:space="preserve"> en écho, polyphonies</w:t>
      </w:r>
      <w:r w:rsidR="00316245" w:rsidRPr="00A47672">
        <w:rPr>
          <w:rFonts w:ascii="Univers Condensed" w:hAnsi="Univers Condensed" w:cs="Athiti"/>
          <w:sz w:val="22"/>
          <w:szCs w:val="22"/>
        </w:rPr>
        <w:t xml:space="preserve"> « </w:t>
      </w:r>
      <w:r w:rsidRPr="00A47672">
        <w:rPr>
          <w:rFonts w:ascii="Univers Condensed" w:hAnsi="Univers Condensed" w:cs="Athiti"/>
          <w:sz w:val="22"/>
          <w:szCs w:val="22"/>
        </w:rPr>
        <w:t>à la « Palestrina », plain-chant, airs et monodies y trouvent l’espace nécessaire pour s’épanouir.</w:t>
      </w:r>
    </w:p>
    <w:p w14:paraId="0867816C" w14:textId="77777777" w:rsidR="00074D74" w:rsidRDefault="00074D74"/>
    <w:sectPr w:rsidR="00074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Athiti">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84"/>
    <w:rsid w:val="00045632"/>
    <w:rsid w:val="000524AE"/>
    <w:rsid w:val="00056539"/>
    <w:rsid w:val="00064262"/>
    <w:rsid w:val="00074D74"/>
    <w:rsid w:val="001B4A14"/>
    <w:rsid w:val="00316245"/>
    <w:rsid w:val="00327D2D"/>
    <w:rsid w:val="003D1DB3"/>
    <w:rsid w:val="004758AF"/>
    <w:rsid w:val="004E1C8C"/>
    <w:rsid w:val="0059066A"/>
    <w:rsid w:val="005F28E4"/>
    <w:rsid w:val="006A22CF"/>
    <w:rsid w:val="00812097"/>
    <w:rsid w:val="00843017"/>
    <w:rsid w:val="009C7EB9"/>
    <w:rsid w:val="009D0C79"/>
    <w:rsid w:val="00A47672"/>
    <w:rsid w:val="00A82905"/>
    <w:rsid w:val="00AA55E7"/>
    <w:rsid w:val="00B80A8A"/>
    <w:rsid w:val="00BB31DC"/>
    <w:rsid w:val="00BD3123"/>
    <w:rsid w:val="00BF5163"/>
    <w:rsid w:val="00C82155"/>
    <w:rsid w:val="00C94762"/>
    <w:rsid w:val="00D825E3"/>
    <w:rsid w:val="00DC0384"/>
    <w:rsid w:val="00EE49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35E7"/>
  <w15:chartTrackingRefBased/>
  <w15:docId w15:val="{12E6DB88-254E-4B76-82BB-70FD29C5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3017"/>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lev">
    <w:name w:val="Strong"/>
    <w:basedOn w:val="Policepardfaut"/>
    <w:uiPriority w:val="22"/>
    <w:qFormat/>
    <w:rsid w:val="00843017"/>
    <w:rPr>
      <w:b/>
      <w:bCs/>
    </w:rPr>
  </w:style>
  <w:style w:type="character" w:styleId="Accentuation">
    <w:name w:val="Emphasis"/>
    <w:basedOn w:val="Policepardfaut"/>
    <w:uiPriority w:val="20"/>
    <w:qFormat/>
    <w:rsid w:val="008430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3258</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23</cp:revision>
  <dcterms:created xsi:type="dcterms:W3CDTF">2023-04-03T11:55:00Z</dcterms:created>
  <dcterms:modified xsi:type="dcterms:W3CDTF">2023-04-03T12:37:00Z</dcterms:modified>
</cp:coreProperties>
</file>