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ABAC" w14:textId="58E89EB4" w:rsidR="00C72FA4" w:rsidRPr="00083679" w:rsidRDefault="00C72FA4" w:rsidP="00C72FA4">
      <w:pPr>
        <w:pStyle w:val="Sansinterligne"/>
        <w:rPr>
          <w:b/>
          <w:bCs/>
          <w:sz w:val="28"/>
          <w:szCs w:val="28"/>
        </w:rPr>
      </w:pPr>
      <w:r w:rsidRPr="00475E24">
        <w:rPr>
          <w:b/>
          <w:bCs/>
          <w:color w:val="C45911" w:themeColor="accent2" w:themeShade="BF"/>
          <w:sz w:val="28"/>
          <w:szCs w:val="28"/>
        </w:rPr>
        <w:t xml:space="preserve">Missa </w:t>
      </w:r>
      <w:r w:rsidRPr="00475E24">
        <w:rPr>
          <w:b/>
          <w:bCs/>
          <w:i/>
          <w:iCs/>
          <w:color w:val="C45911" w:themeColor="accent2" w:themeShade="BF"/>
          <w:sz w:val="28"/>
          <w:szCs w:val="28"/>
        </w:rPr>
        <w:t xml:space="preserve">Et ecce </w:t>
      </w:r>
      <w:proofErr w:type="spellStart"/>
      <w:r w:rsidRPr="00475E24">
        <w:rPr>
          <w:b/>
          <w:bCs/>
          <w:i/>
          <w:iCs/>
          <w:color w:val="C45911" w:themeColor="accent2" w:themeShade="BF"/>
          <w:sz w:val="28"/>
          <w:szCs w:val="28"/>
        </w:rPr>
        <w:t>terrae</w:t>
      </w:r>
      <w:proofErr w:type="spellEnd"/>
      <w:r w:rsidRPr="00475E24">
        <w:rPr>
          <w:b/>
          <w:bCs/>
          <w:i/>
          <w:iCs/>
          <w:color w:val="C45911" w:themeColor="accent2" w:themeShade="BF"/>
          <w:sz w:val="28"/>
          <w:szCs w:val="28"/>
        </w:rPr>
        <w:t xml:space="preserve"> motus</w:t>
      </w:r>
    </w:p>
    <w:p w14:paraId="2B20AD63" w14:textId="77777777" w:rsidR="00083679" w:rsidRPr="002D0357" w:rsidRDefault="00083679" w:rsidP="00C72FA4">
      <w:pPr>
        <w:pStyle w:val="Sansinterligne"/>
        <w:rPr>
          <w:b/>
          <w:bCs/>
          <w:sz w:val="22"/>
          <w:szCs w:val="22"/>
        </w:rPr>
      </w:pPr>
    </w:p>
    <w:p w14:paraId="0B67FA54" w14:textId="77777777" w:rsidR="00083679" w:rsidRPr="002D0357" w:rsidRDefault="00083679" w:rsidP="00C72FA4">
      <w:pPr>
        <w:pStyle w:val="Sansinterligne"/>
        <w:rPr>
          <w:b/>
          <w:bCs/>
          <w:sz w:val="22"/>
          <w:szCs w:val="22"/>
        </w:rPr>
      </w:pPr>
    </w:p>
    <w:p w14:paraId="64935C33" w14:textId="77777777" w:rsidR="00C72FA4" w:rsidRPr="002D0357" w:rsidRDefault="00C72FA4" w:rsidP="00C72FA4">
      <w:pPr>
        <w:pStyle w:val="Sansinterligne"/>
        <w:rPr>
          <w:sz w:val="22"/>
          <w:szCs w:val="22"/>
        </w:rPr>
      </w:pPr>
    </w:p>
    <w:p w14:paraId="044504D2" w14:textId="77777777" w:rsidR="00C72FA4" w:rsidRPr="00C72FA4" w:rsidRDefault="00C72FA4" w:rsidP="00C72FA4">
      <w:pPr>
        <w:pStyle w:val="Sansinterligne"/>
      </w:pPr>
    </w:p>
    <w:p w14:paraId="66D69C2B" w14:textId="3886A91D" w:rsidR="00C72FA4" w:rsidRPr="00C72FA4" w:rsidRDefault="00C72FA4" w:rsidP="00C72FA4">
      <w:pPr>
        <w:pStyle w:val="Sansinterligne"/>
      </w:pPr>
      <w:r w:rsidRPr="00482038">
        <w:rPr>
          <w:b/>
          <w:bCs/>
        </w:rPr>
        <w:t xml:space="preserve">Antoine </w:t>
      </w:r>
      <w:proofErr w:type="spellStart"/>
      <w:r w:rsidRPr="00482038">
        <w:rPr>
          <w:b/>
          <w:bCs/>
        </w:rPr>
        <w:t>Brumel</w:t>
      </w:r>
      <w:proofErr w:type="spellEnd"/>
      <w:r w:rsidR="00482038" w:rsidRPr="00482038">
        <w:rPr>
          <w:b/>
          <w:bCs/>
        </w:rPr>
        <w:tab/>
      </w:r>
      <w:r w:rsidR="00482038">
        <w:tab/>
      </w:r>
      <w:r w:rsidRPr="00C72FA4">
        <w:t xml:space="preserve">Missa </w:t>
      </w:r>
      <w:r w:rsidRPr="00C72FA4">
        <w:rPr>
          <w:i/>
          <w:iCs/>
        </w:rPr>
        <w:t xml:space="preserve">Et ecce </w:t>
      </w:r>
      <w:proofErr w:type="spellStart"/>
      <w:r w:rsidRPr="00C72FA4">
        <w:rPr>
          <w:i/>
          <w:iCs/>
        </w:rPr>
        <w:t>terrae</w:t>
      </w:r>
      <w:proofErr w:type="spellEnd"/>
      <w:r w:rsidRPr="00C72FA4">
        <w:rPr>
          <w:i/>
          <w:iCs/>
        </w:rPr>
        <w:t xml:space="preserve"> motus</w:t>
      </w:r>
    </w:p>
    <w:p w14:paraId="5231FA15" w14:textId="12F5B13F" w:rsidR="00C72FA4" w:rsidRPr="001F2143" w:rsidRDefault="00083679" w:rsidP="00C72FA4">
      <w:pPr>
        <w:pStyle w:val="Sansinterligne"/>
        <w:rPr>
          <w:sz w:val="20"/>
          <w:szCs w:val="20"/>
        </w:rPr>
      </w:pPr>
      <w:r w:rsidRPr="001F2143">
        <w:rPr>
          <w:sz w:val="20"/>
          <w:szCs w:val="20"/>
        </w:rPr>
        <w:t>(</w:t>
      </w:r>
      <w:proofErr w:type="gramStart"/>
      <w:r w:rsidRPr="001F2143">
        <w:rPr>
          <w:sz w:val="20"/>
          <w:szCs w:val="20"/>
        </w:rPr>
        <w:t>vers</w:t>
      </w:r>
      <w:proofErr w:type="gramEnd"/>
      <w:r w:rsidRPr="001F2143">
        <w:rPr>
          <w:sz w:val="20"/>
          <w:szCs w:val="20"/>
        </w:rPr>
        <w:t xml:space="preserve"> 1460 – vers 1520)</w:t>
      </w:r>
    </w:p>
    <w:p w14:paraId="47BE8963" w14:textId="77777777" w:rsidR="00083679" w:rsidRPr="00C72FA4" w:rsidRDefault="00083679" w:rsidP="00C72FA4">
      <w:pPr>
        <w:pStyle w:val="Sansinterligne"/>
      </w:pPr>
    </w:p>
    <w:p w14:paraId="6253D703" w14:textId="5FB68186" w:rsidR="00C72FA4" w:rsidRDefault="00C72FA4" w:rsidP="00C72FA4">
      <w:pPr>
        <w:pStyle w:val="Sansinterligne"/>
        <w:rPr>
          <w:i/>
          <w:iCs/>
        </w:rPr>
      </w:pPr>
      <w:r w:rsidRPr="00482038">
        <w:rPr>
          <w:b/>
          <w:bCs/>
        </w:rPr>
        <w:t xml:space="preserve">Antoine </w:t>
      </w:r>
      <w:proofErr w:type="spellStart"/>
      <w:r w:rsidRPr="00482038">
        <w:rPr>
          <w:b/>
          <w:bCs/>
        </w:rPr>
        <w:t>Brumel</w:t>
      </w:r>
      <w:proofErr w:type="spellEnd"/>
      <w:r w:rsidRPr="00C72FA4">
        <w:tab/>
      </w:r>
      <w:r w:rsidR="004E5246">
        <w:tab/>
      </w:r>
      <w:r w:rsidRPr="00C72FA4">
        <w:rPr>
          <w:i/>
          <w:iCs/>
        </w:rPr>
        <w:t xml:space="preserve">Du tout </w:t>
      </w:r>
      <w:proofErr w:type="spellStart"/>
      <w:r w:rsidRPr="00C72FA4">
        <w:rPr>
          <w:i/>
          <w:iCs/>
        </w:rPr>
        <w:t>plongiet</w:t>
      </w:r>
      <w:proofErr w:type="spellEnd"/>
      <w:r w:rsidRPr="00C72FA4">
        <w:rPr>
          <w:i/>
          <w:iCs/>
        </w:rPr>
        <w:t xml:space="preserve"> – Fors seulement</w:t>
      </w:r>
    </w:p>
    <w:p w14:paraId="456C70B2" w14:textId="7B7DA44A" w:rsidR="00C72FA4" w:rsidRPr="00C72FA4" w:rsidRDefault="00C72FA4" w:rsidP="00C72FA4">
      <w:pPr>
        <w:pStyle w:val="Sansinterligne"/>
      </w:pPr>
      <w:r w:rsidRPr="00C72FA4">
        <w:tab/>
      </w:r>
      <w:r w:rsidRPr="00C72FA4">
        <w:tab/>
      </w:r>
      <w:r w:rsidRPr="00C72FA4">
        <w:tab/>
      </w:r>
      <w:r w:rsidR="004E5246">
        <w:tab/>
      </w:r>
      <w:r w:rsidRPr="00C72FA4">
        <w:rPr>
          <w:i/>
          <w:iCs/>
        </w:rPr>
        <w:t xml:space="preserve">Tous les </w:t>
      </w:r>
      <w:proofErr w:type="spellStart"/>
      <w:r w:rsidRPr="00C72FA4">
        <w:rPr>
          <w:i/>
          <w:iCs/>
        </w:rPr>
        <w:t>regretz</w:t>
      </w:r>
      <w:proofErr w:type="spellEnd"/>
    </w:p>
    <w:p w14:paraId="6F56F6D0" w14:textId="77777777" w:rsidR="007B27E3" w:rsidRDefault="007B27E3" w:rsidP="00C72FA4">
      <w:pPr>
        <w:pStyle w:val="Sansinterligne"/>
      </w:pPr>
    </w:p>
    <w:p w14:paraId="5E2294EB" w14:textId="167924D5" w:rsidR="00373385" w:rsidRDefault="00C72FA4" w:rsidP="00C72FA4">
      <w:pPr>
        <w:pStyle w:val="Sansinterligne"/>
        <w:rPr>
          <w:i/>
          <w:iCs/>
        </w:rPr>
      </w:pPr>
      <w:r w:rsidRPr="001F2143">
        <w:rPr>
          <w:b/>
          <w:bCs/>
        </w:rPr>
        <w:t>Josquin des Prés</w:t>
      </w:r>
      <w:r w:rsidRPr="00C72FA4">
        <w:tab/>
      </w:r>
      <w:r w:rsidR="004E5246">
        <w:tab/>
      </w:r>
      <w:proofErr w:type="spellStart"/>
      <w:r w:rsidRPr="00C72FA4">
        <w:rPr>
          <w:i/>
          <w:iCs/>
        </w:rPr>
        <w:t>Regretz</w:t>
      </w:r>
      <w:proofErr w:type="spellEnd"/>
      <w:r w:rsidRPr="00C72FA4">
        <w:rPr>
          <w:i/>
          <w:iCs/>
        </w:rPr>
        <w:t xml:space="preserve"> sans fin</w:t>
      </w:r>
    </w:p>
    <w:p w14:paraId="776D41F2" w14:textId="0D3D0E11" w:rsidR="00C72FA4" w:rsidRPr="00C72FA4" w:rsidRDefault="00CF5B32" w:rsidP="00C72FA4">
      <w:pPr>
        <w:pStyle w:val="Sansinterligne"/>
      </w:pPr>
      <w:r w:rsidRPr="001F2143">
        <w:rPr>
          <w:sz w:val="20"/>
          <w:szCs w:val="20"/>
        </w:rPr>
        <w:t>(</w:t>
      </w:r>
      <w:proofErr w:type="gramStart"/>
      <w:r w:rsidR="001F2143" w:rsidRPr="001F2143">
        <w:rPr>
          <w:sz w:val="20"/>
          <w:szCs w:val="20"/>
        </w:rPr>
        <w:t>vers</w:t>
      </w:r>
      <w:proofErr w:type="gramEnd"/>
      <w:r w:rsidR="001F2143" w:rsidRPr="001F2143">
        <w:rPr>
          <w:sz w:val="20"/>
          <w:szCs w:val="20"/>
        </w:rPr>
        <w:t xml:space="preserve"> 1450 – 1521)</w:t>
      </w:r>
      <w:r w:rsidR="00C72FA4" w:rsidRPr="00C72FA4">
        <w:tab/>
      </w:r>
      <w:r w:rsidR="004E5246">
        <w:tab/>
      </w:r>
      <w:proofErr w:type="spellStart"/>
      <w:r w:rsidR="00C72FA4" w:rsidRPr="00C72FA4">
        <w:rPr>
          <w:i/>
          <w:iCs/>
        </w:rPr>
        <w:t>Inviolata</w:t>
      </w:r>
      <w:proofErr w:type="spellEnd"/>
      <w:r w:rsidR="00C72FA4" w:rsidRPr="00C72FA4">
        <w:rPr>
          <w:i/>
          <w:iCs/>
        </w:rPr>
        <w:t xml:space="preserve">, </w:t>
      </w:r>
      <w:proofErr w:type="spellStart"/>
      <w:r w:rsidR="00C72FA4" w:rsidRPr="00C72FA4">
        <w:rPr>
          <w:i/>
          <w:iCs/>
        </w:rPr>
        <w:t>integra</w:t>
      </w:r>
      <w:proofErr w:type="spellEnd"/>
      <w:r w:rsidR="00C72FA4" w:rsidRPr="00C72FA4">
        <w:rPr>
          <w:i/>
          <w:iCs/>
        </w:rPr>
        <w:t xml:space="preserve"> et </w:t>
      </w:r>
      <w:proofErr w:type="spellStart"/>
      <w:r w:rsidR="00C72FA4" w:rsidRPr="00C72FA4">
        <w:rPr>
          <w:i/>
          <w:iCs/>
        </w:rPr>
        <w:t>casta</w:t>
      </w:r>
      <w:proofErr w:type="spellEnd"/>
      <w:r w:rsidR="00C72FA4" w:rsidRPr="00C72FA4">
        <w:rPr>
          <w:i/>
          <w:iCs/>
        </w:rPr>
        <w:t xml:space="preserve"> es</w:t>
      </w:r>
    </w:p>
    <w:p w14:paraId="3587DB20" w14:textId="77777777" w:rsidR="00C72FA4" w:rsidRPr="00C038A1" w:rsidRDefault="00C72FA4" w:rsidP="00C72FA4">
      <w:pPr>
        <w:rPr>
          <w:rFonts w:cstheme="minorHAnsi"/>
        </w:rPr>
      </w:pPr>
    </w:p>
    <w:p w14:paraId="0E51D415" w14:textId="77777777" w:rsidR="00074D74" w:rsidRDefault="00074D74"/>
    <w:p w14:paraId="7F0A55C7" w14:textId="77777777" w:rsidR="00373385" w:rsidRDefault="00373385"/>
    <w:p w14:paraId="21DFC80E" w14:textId="77777777" w:rsidR="00373385" w:rsidRDefault="00373385"/>
    <w:p w14:paraId="2C4885E7" w14:textId="77777777" w:rsidR="00373385" w:rsidRDefault="00373385"/>
    <w:p w14:paraId="7DC8E467" w14:textId="620E2049" w:rsidR="00462232" w:rsidRPr="00C72FA4" w:rsidRDefault="00462232" w:rsidP="00462232">
      <w:pPr>
        <w:pStyle w:val="Sansinterligne"/>
        <w:rPr>
          <w:lang w:val="pl-PL"/>
        </w:rPr>
      </w:pPr>
      <w:r w:rsidRPr="00C72FA4">
        <w:rPr>
          <w:lang w:val="pl-PL"/>
        </w:rPr>
        <w:t>Aleksandra Lewandowska</w:t>
      </w:r>
      <w:r w:rsidR="00373385">
        <w:rPr>
          <w:lang w:val="pl-PL"/>
        </w:rPr>
        <w:tab/>
      </w:r>
      <w:r w:rsidRPr="00C72FA4">
        <w:rPr>
          <w:lang w:val="pl-PL"/>
        </w:rPr>
        <w:t>soprano</w:t>
      </w:r>
    </w:p>
    <w:p w14:paraId="1EEF39E2" w14:textId="11E6DBF4" w:rsidR="00462232" w:rsidRPr="00C72FA4" w:rsidRDefault="00462232" w:rsidP="00462232">
      <w:pPr>
        <w:pStyle w:val="Sansinterligne"/>
        <w:rPr>
          <w:lang w:val="pl-PL"/>
        </w:rPr>
      </w:pPr>
      <w:r w:rsidRPr="00C72FA4">
        <w:rPr>
          <w:lang w:val="pl-PL"/>
        </w:rPr>
        <w:t>Hana Blažíková</w:t>
      </w:r>
      <w:r w:rsidR="00373385">
        <w:rPr>
          <w:lang w:val="pl-PL"/>
        </w:rPr>
        <w:tab/>
      </w:r>
      <w:r w:rsidR="00373385">
        <w:rPr>
          <w:lang w:val="pl-PL"/>
        </w:rPr>
        <w:tab/>
      </w:r>
      <w:r w:rsidRPr="00C72FA4">
        <w:rPr>
          <w:lang w:val="pl-PL"/>
        </w:rPr>
        <w:t>soprano</w:t>
      </w:r>
    </w:p>
    <w:p w14:paraId="5A8C4D52" w14:textId="26174D2E" w:rsidR="00462232" w:rsidRPr="00C72FA4" w:rsidRDefault="00462232" w:rsidP="00462232">
      <w:pPr>
        <w:pStyle w:val="Sansinterligne"/>
        <w:rPr>
          <w:lang w:val="en-US"/>
        </w:rPr>
      </w:pPr>
      <w:r w:rsidRPr="00C72FA4">
        <w:rPr>
          <w:lang w:val="en-US"/>
        </w:rPr>
        <w:t>Anne-Kathryn Olsen</w:t>
      </w:r>
      <w:r w:rsidR="004A1179">
        <w:rPr>
          <w:lang w:val="en-US"/>
        </w:rPr>
        <w:tab/>
      </w:r>
      <w:r w:rsidR="004A1179">
        <w:rPr>
          <w:lang w:val="en-US"/>
        </w:rPr>
        <w:tab/>
      </w:r>
      <w:r w:rsidRPr="00C72FA4">
        <w:rPr>
          <w:lang w:val="en-US"/>
        </w:rPr>
        <w:t>soprano</w:t>
      </w:r>
    </w:p>
    <w:p w14:paraId="537F21CC" w14:textId="241BF2F1" w:rsidR="00462232" w:rsidRPr="00C72FA4" w:rsidRDefault="00462232" w:rsidP="00462232">
      <w:pPr>
        <w:pStyle w:val="Sansinterligne"/>
        <w:rPr>
          <w:lang w:val="en-US"/>
        </w:rPr>
      </w:pPr>
      <w:r w:rsidRPr="00C72FA4">
        <w:rPr>
          <w:lang w:val="en-US"/>
        </w:rPr>
        <w:t>William Knight</w:t>
      </w:r>
      <w:r w:rsidR="004A1179">
        <w:rPr>
          <w:lang w:val="en-US"/>
        </w:rPr>
        <w:tab/>
      </w:r>
      <w:r w:rsidR="004A1179">
        <w:rPr>
          <w:lang w:val="en-US"/>
        </w:rPr>
        <w:tab/>
      </w:r>
      <w:proofErr w:type="spellStart"/>
      <w:r w:rsidRPr="00C72FA4">
        <w:rPr>
          <w:lang w:val="en-US"/>
        </w:rPr>
        <w:t>ténor</w:t>
      </w:r>
      <w:proofErr w:type="spellEnd"/>
      <w:r w:rsidRPr="00C72FA4">
        <w:rPr>
          <w:lang w:val="en-US"/>
        </w:rPr>
        <w:t xml:space="preserve"> </w:t>
      </w:r>
    </w:p>
    <w:p w14:paraId="4F40753C" w14:textId="2B23B57A" w:rsidR="00462232" w:rsidRPr="00C72FA4" w:rsidRDefault="00462232" w:rsidP="00462232">
      <w:pPr>
        <w:pStyle w:val="Sansinterligne"/>
        <w:rPr>
          <w:lang w:val="en-US"/>
        </w:rPr>
      </w:pPr>
      <w:r w:rsidRPr="00C72FA4">
        <w:rPr>
          <w:lang w:val="en-US"/>
        </w:rPr>
        <w:t>Samuel Boden</w:t>
      </w:r>
      <w:r w:rsidR="004A1179">
        <w:rPr>
          <w:lang w:val="en-US"/>
        </w:rPr>
        <w:tab/>
      </w:r>
      <w:r w:rsidR="004A1179">
        <w:rPr>
          <w:lang w:val="en-US"/>
        </w:rPr>
        <w:tab/>
      </w:r>
      <w:r w:rsidR="004A1179">
        <w:rPr>
          <w:lang w:val="en-US"/>
        </w:rPr>
        <w:tab/>
      </w:r>
      <w:proofErr w:type="spellStart"/>
      <w:r w:rsidRPr="00C72FA4">
        <w:rPr>
          <w:lang w:val="en-US"/>
        </w:rPr>
        <w:t>ténor</w:t>
      </w:r>
      <w:proofErr w:type="spellEnd"/>
      <w:r w:rsidRPr="00C72FA4">
        <w:rPr>
          <w:lang w:val="en-US"/>
        </w:rPr>
        <w:t xml:space="preserve"> </w:t>
      </w:r>
    </w:p>
    <w:p w14:paraId="76DE6EBD" w14:textId="7F95E3FD" w:rsidR="00462232" w:rsidRPr="00C72FA4" w:rsidRDefault="00462232" w:rsidP="00462232">
      <w:pPr>
        <w:pStyle w:val="Sansinterligne"/>
        <w:rPr>
          <w:lang w:val="en-US"/>
        </w:rPr>
      </w:pPr>
      <w:r w:rsidRPr="00C72FA4">
        <w:rPr>
          <w:lang w:val="en-US"/>
        </w:rPr>
        <w:t>Robert Getchell</w:t>
      </w:r>
      <w:r w:rsidR="004A1179">
        <w:rPr>
          <w:lang w:val="en-US"/>
        </w:rPr>
        <w:tab/>
      </w:r>
      <w:r w:rsidR="004A1179">
        <w:rPr>
          <w:lang w:val="en-US"/>
        </w:rPr>
        <w:tab/>
      </w:r>
      <w:proofErr w:type="spellStart"/>
      <w:r w:rsidRPr="00C72FA4">
        <w:rPr>
          <w:lang w:val="en-US"/>
        </w:rPr>
        <w:t>ténor</w:t>
      </w:r>
      <w:proofErr w:type="spellEnd"/>
    </w:p>
    <w:p w14:paraId="4E4B30BC" w14:textId="29548A81" w:rsidR="00462232" w:rsidRPr="00C72FA4" w:rsidRDefault="00462232" w:rsidP="00462232">
      <w:pPr>
        <w:pStyle w:val="Sansinterligne"/>
        <w:rPr>
          <w:lang w:val="en-US"/>
        </w:rPr>
      </w:pPr>
      <w:r w:rsidRPr="00C72FA4">
        <w:rPr>
          <w:lang w:val="en-US"/>
        </w:rPr>
        <w:t>Thomas Hobbs</w:t>
      </w:r>
      <w:r w:rsidR="004A1179">
        <w:rPr>
          <w:lang w:val="en-US"/>
        </w:rPr>
        <w:tab/>
      </w:r>
      <w:r w:rsidR="004A1179">
        <w:rPr>
          <w:lang w:val="en-US"/>
        </w:rPr>
        <w:tab/>
      </w:r>
      <w:proofErr w:type="spellStart"/>
      <w:r w:rsidRPr="00C72FA4">
        <w:rPr>
          <w:lang w:val="en-US"/>
        </w:rPr>
        <w:t>ténor</w:t>
      </w:r>
      <w:proofErr w:type="spellEnd"/>
    </w:p>
    <w:p w14:paraId="359981AD" w14:textId="757DBF51" w:rsidR="00462232" w:rsidRPr="00C72FA4" w:rsidRDefault="00462232" w:rsidP="00462232">
      <w:pPr>
        <w:pStyle w:val="Sansinterligne"/>
        <w:rPr>
          <w:lang w:val="en-US"/>
        </w:rPr>
      </w:pPr>
      <w:r w:rsidRPr="00C72FA4">
        <w:rPr>
          <w:lang w:val="en-US"/>
        </w:rPr>
        <w:t xml:space="preserve">Andrew </w:t>
      </w:r>
      <w:proofErr w:type="spellStart"/>
      <w:r w:rsidRPr="00C72FA4">
        <w:rPr>
          <w:lang w:val="en-US"/>
        </w:rPr>
        <w:t>Tortise</w:t>
      </w:r>
      <w:proofErr w:type="spellEnd"/>
      <w:r w:rsidR="004A1179">
        <w:rPr>
          <w:lang w:val="en-US"/>
        </w:rPr>
        <w:tab/>
      </w:r>
      <w:r w:rsidR="004A1179">
        <w:rPr>
          <w:lang w:val="en-US"/>
        </w:rPr>
        <w:tab/>
      </w:r>
      <w:proofErr w:type="spellStart"/>
      <w:r w:rsidRPr="00C72FA4">
        <w:rPr>
          <w:lang w:val="en-US"/>
        </w:rPr>
        <w:t>ténor</w:t>
      </w:r>
      <w:proofErr w:type="spellEnd"/>
    </w:p>
    <w:p w14:paraId="5D109A78" w14:textId="021EB552" w:rsidR="00462232" w:rsidRPr="00C72FA4" w:rsidRDefault="00462232" w:rsidP="00462232">
      <w:pPr>
        <w:pStyle w:val="Sansinterligne"/>
        <w:rPr>
          <w:lang w:val="en-US"/>
        </w:rPr>
      </w:pPr>
      <w:r w:rsidRPr="00C72FA4">
        <w:rPr>
          <w:lang w:val="en-US"/>
        </w:rPr>
        <w:t xml:space="preserve">Olivier </w:t>
      </w:r>
      <w:proofErr w:type="spellStart"/>
      <w:r w:rsidRPr="00C72FA4">
        <w:rPr>
          <w:lang w:val="en-US"/>
        </w:rPr>
        <w:t>Coiffet</w:t>
      </w:r>
      <w:proofErr w:type="spellEnd"/>
      <w:r w:rsidR="004A1179">
        <w:rPr>
          <w:lang w:val="en-US"/>
        </w:rPr>
        <w:tab/>
      </w:r>
      <w:r w:rsidR="004A1179">
        <w:rPr>
          <w:lang w:val="en-US"/>
        </w:rPr>
        <w:tab/>
      </w:r>
      <w:r w:rsidR="004A1179">
        <w:rPr>
          <w:lang w:val="en-US"/>
        </w:rPr>
        <w:tab/>
      </w:r>
      <w:proofErr w:type="spellStart"/>
      <w:r w:rsidRPr="00C72FA4">
        <w:rPr>
          <w:lang w:val="en-US"/>
        </w:rPr>
        <w:t>ténor</w:t>
      </w:r>
      <w:proofErr w:type="spellEnd"/>
    </w:p>
    <w:p w14:paraId="6102D884" w14:textId="2EF18DA4" w:rsidR="00462232" w:rsidRPr="00C72FA4" w:rsidRDefault="00462232" w:rsidP="00462232">
      <w:pPr>
        <w:pStyle w:val="Sansinterligne"/>
        <w:rPr>
          <w:lang w:val="en-US"/>
        </w:rPr>
      </w:pPr>
      <w:r w:rsidRPr="00C72FA4">
        <w:rPr>
          <w:lang w:val="en-US"/>
        </w:rPr>
        <w:t>Frederik Sjollema</w:t>
      </w:r>
      <w:r w:rsidR="004A1179">
        <w:rPr>
          <w:lang w:val="en-US"/>
        </w:rPr>
        <w:tab/>
      </w:r>
      <w:r w:rsidR="004A1179">
        <w:rPr>
          <w:lang w:val="en-US"/>
        </w:rPr>
        <w:tab/>
      </w:r>
      <w:proofErr w:type="spellStart"/>
      <w:r w:rsidRPr="00C72FA4">
        <w:rPr>
          <w:lang w:val="en-US"/>
        </w:rPr>
        <w:t>basse</w:t>
      </w:r>
      <w:proofErr w:type="spellEnd"/>
    </w:p>
    <w:p w14:paraId="45392183" w14:textId="5C201827" w:rsidR="00462232" w:rsidRPr="00C72FA4" w:rsidRDefault="00462232" w:rsidP="00462232">
      <w:pPr>
        <w:pStyle w:val="Sansinterligne"/>
        <w:rPr>
          <w:lang w:val="de-CH"/>
        </w:rPr>
      </w:pPr>
      <w:r w:rsidRPr="00C72FA4">
        <w:rPr>
          <w:lang w:val="de-CH"/>
        </w:rPr>
        <w:t xml:space="preserve">Jaromír </w:t>
      </w:r>
      <w:proofErr w:type="spellStart"/>
      <w:r w:rsidRPr="00C72FA4">
        <w:rPr>
          <w:lang w:val="de-CH"/>
        </w:rPr>
        <w:t>Nosek</w:t>
      </w:r>
      <w:proofErr w:type="spellEnd"/>
      <w:r w:rsidR="004A1179">
        <w:rPr>
          <w:lang w:val="de-CH"/>
        </w:rPr>
        <w:tab/>
      </w:r>
      <w:r w:rsidR="004A1179">
        <w:rPr>
          <w:lang w:val="de-CH"/>
        </w:rPr>
        <w:tab/>
      </w:r>
      <w:r w:rsidR="004A1179">
        <w:rPr>
          <w:lang w:val="de-CH"/>
        </w:rPr>
        <w:tab/>
      </w:r>
      <w:proofErr w:type="spellStart"/>
      <w:r w:rsidRPr="00C72FA4">
        <w:rPr>
          <w:lang w:val="de-CH"/>
        </w:rPr>
        <w:t>basse</w:t>
      </w:r>
      <w:proofErr w:type="spellEnd"/>
    </w:p>
    <w:p w14:paraId="3BC76519" w14:textId="6AE76FD1" w:rsidR="00462232" w:rsidRPr="00C72FA4" w:rsidRDefault="00462232" w:rsidP="00462232">
      <w:pPr>
        <w:pStyle w:val="Sansinterligne"/>
      </w:pPr>
      <w:r w:rsidRPr="00C72FA4">
        <w:t>Stephan MacLeod</w:t>
      </w:r>
      <w:r w:rsidR="00083679">
        <w:tab/>
      </w:r>
      <w:r w:rsidR="00083679">
        <w:tab/>
      </w:r>
      <w:r w:rsidRPr="00C72FA4">
        <w:t>basse et direction</w:t>
      </w:r>
    </w:p>
    <w:p w14:paraId="3D15862B" w14:textId="77777777" w:rsidR="00462232" w:rsidRDefault="00462232"/>
    <w:sectPr w:rsidR="0046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2A"/>
    <w:rsid w:val="00074D74"/>
    <w:rsid w:val="00083679"/>
    <w:rsid w:val="001F2143"/>
    <w:rsid w:val="002D0357"/>
    <w:rsid w:val="002E7A9C"/>
    <w:rsid w:val="00327D2D"/>
    <w:rsid w:val="00373385"/>
    <w:rsid w:val="003D1DB3"/>
    <w:rsid w:val="0041202A"/>
    <w:rsid w:val="00462232"/>
    <w:rsid w:val="00475E24"/>
    <w:rsid w:val="00482038"/>
    <w:rsid w:val="004A1179"/>
    <w:rsid w:val="004E5246"/>
    <w:rsid w:val="0059066A"/>
    <w:rsid w:val="007166A1"/>
    <w:rsid w:val="007B27E3"/>
    <w:rsid w:val="00A21D1E"/>
    <w:rsid w:val="00AA55E7"/>
    <w:rsid w:val="00B80A8A"/>
    <w:rsid w:val="00BD7E2E"/>
    <w:rsid w:val="00C11974"/>
    <w:rsid w:val="00C72FA4"/>
    <w:rsid w:val="00CF5B32"/>
    <w:rsid w:val="00D825E3"/>
    <w:rsid w:val="00E528BC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9C7D7"/>
  <w15:chartTrackingRefBased/>
  <w15:docId w15:val="{AC5405E7-FEC4-407F-912D-534D5F25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A4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2FA4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19</cp:revision>
  <dcterms:created xsi:type="dcterms:W3CDTF">2023-05-01T16:52:00Z</dcterms:created>
  <dcterms:modified xsi:type="dcterms:W3CDTF">2023-05-01T17:16:00Z</dcterms:modified>
</cp:coreProperties>
</file>