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FA76FC" w14:textId="77777777" w:rsidR="00461D27" w:rsidRPr="00461D27" w:rsidRDefault="00461D27" w:rsidP="00461D27">
      <w:pPr>
        <w:pStyle w:val="Paragraphedeliste"/>
        <w:spacing w:after="0" w:line="240" w:lineRule="auto"/>
        <w:jc w:val="both"/>
        <w:rPr>
          <w:rFonts w:ascii="Arial" w:eastAsia="Times New Roman" w:hAnsi="Arial" w:cs="Arial"/>
          <w:lang w:eastAsia="fr-CH"/>
        </w:rPr>
      </w:pPr>
      <w:bookmarkStart w:id="0" w:name="_GoBack"/>
      <w:bookmarkEnd w:id="0"/>
    </w:p>
    <w:p w14:paraId="028CFD88" w14:textId="5E11D8FE" w:rsidR="005D4A32" w:rsidRPr="00651568" w:rsidRDefault="00651568" w:rsidP="005D4A32">
      <w:pPr>
        <w:pBdr>
          <w:bottom w:val="single" w:sz="4" w:space="1" w:color="auto"/>
        </w:pBdr>
        <w:jc w:val="both"/>
        <w:rPr>
          <w:rFonts w:ascii="Arial" w:eastAsia="Times New Roman" w:hAnsi="Arial" w:cs="Arial"/>
          <w:b/>
          <w:bCs/>
          <w:lang w:val="de-CH" w:eastAsia="fr-CH"/>
        </w:rPr>
      </w:pPr>
      <w:r w:rsidRPr="00651568">
        <w:rPr>
          <w:rFonts w:ascii="Arial" w:hAnsi="Arial" w:cs="Arial"/>
          <w:b/>
          <w:lang w:val="de-CH"/>
        </w:rPr>
        <w:t>9. W</w:t>
      </w:r>
      <w:r w:rsidR="00A77CED">
        <w:rPr>
          <w:rFonts w:ascii="Arial" w:hAnsi="Arial" w:cs="Arial"/>
          <w:b/>
          <w:lang w:val="de-CH"/>
        </w:rPr>
        <w:t xml:space="preserve">alliser Nacht der Bilder </w:t>
      </w:r>
      <w:r>
        <w:rPr>
          <w:rFonts w:ascii="Arial" w:hAnsi="Arial" w:cs="Arial"/>
          <w:b/>
          <w:lang w:val="de-CH"/>
        </w:rPr>
        <w:t>–</w:t>
      </w:r>
      <w:r w:rsidRPr="00651568">
        <w:rPr>
          <w:rFonts w:ascii="Arial" w:hAnsi="Arial" w:cs="Arial"/>
          <w:b/>
          <w:lang w:val="de-CH"/>
        </w:rPr>
        <w:t xml:space="preserve"> Kulturerbe</w:t>
      </w:r>
      <w:r>
        <w:rPr>
          <w:rFonts w:ascii="Arial" w:hAnsi="Arial" w:cs="Arial"/>
          <w:b/>
          <w:lang w:val="de-CH"/>
        </w:rPr>
        <w:t>-F</w:t>
      </w:r>
      <w:r w:rsidRPr="00651568">
        <w:rPr>
          <w:rFonts w:ascii="Arial" w:hAnsi="Arial" w:cs="Arial"/>
          <w:b/>
          <w:lang w:val="de-CH"/>
        </w:rPr>
        <w:t>estival</w:t>
      </w:r>
    </w:p>
    <w:p w14:paraId="75E6FF01" w14:textId="74C0B8BD" w:rsidR="005D4A32" w:rsidRPr="00651568" w:rsidRDefault="005D4A32" w:rsidP="005D4A32">
      <w:pPr>
        <w:spacing w:after="0"/>
        <w:jc w:val="both"/>
        <w:rPr>
          <w:rFonts w:ascii="Arial" w:hAnsi="Arial" w:cs="Arial"/>
          <w:b/>
          <w:lang w:val="de-CH"/>
        </w:rPr>
      </w:pPr>
      <w:proofErr w:type="spellStart"/>
      <w:r w:rsidRPr="00651568">
        <w:rPr>
          <w:rFonts w:ascii="Arial" w:hAnsi="Arial" w:cs="Arial"/>
          <w:b/>
          <w:lang w:val="de-CH"/>
        </w:rPr>
        <w:t>Muraz</w:t>
      </w:r>
      <w:proofErr w:type="spellEnd"/>
      <w:r w:rsidRPr="00651568">
        <w:rPr>
          <w:rFonts w:ascii="Arial" w:hAnsi="Arial" w:cs="Arial"/>
          <w:b/>
          <w:lang w:val="de-CH"/>
        </w:rPr>
        <w:t xml:space="preserve"> (</w:t>
      </w:r>
      <w:proofErr w:type="spellStart"/>
      <w:r w:rsidRPr="00651568">
        <w:rPr>
          <w:rFonts w:ascii="Arial" w:hAnsi="Arial" w:cs="Arial"/>
          <w:b/>
          <w:lang w:val="de-CH"/>
        </w:rPr>
        <w:t>Collombey</w:t>
      </w:r>
      <w:proofErr w:type="spellEnd"/>
      <w:r w:rsidRPr="00651568">
        <w:rPr>
          <w:rFonts w:ascii="Arial" w:hAnsi="Arial" w:cs="Arial"/>
          <w:b/>
          <w:lang w:val="de-CH"/>
        </w:rPr>
        <w:t>)</w:t>
      </w:r>
      <w:r w:rsidRPr="00651568">
        <w:rPr>
          <w:rFonts w:ascii="Arial" w:hAnsi="Arial" w:cs="Arial"/>
          <w:b/>
          <w:lang w:val="de-CH"/>
        </w:rPr>
        <w:tab/>
      </w:r>
      <w:r w:rsidRPr="00651568">
        <w:rPr>
          <w:rFonts w:ascii="Arial" w:hAnsi="Arial" w:cs="Arial"/>
          <w:b/>
          <w:lang w:val="de-CH"/>
        </w:rPr>
        <w:tab/>
      </w:r>
      <w:r w:rsidRPr="00651568">
        <w:rPr>
          <w:rFonts w:ascii="Arial" w:hAnsi="Arial" w:cs="Arial"/>
          <w:b/>
          <w:lang w:val="de-CH"/>
        </w:rPr>
        <w:tab/>
      </w:r>
      <w:r w:rsidRPr="00651568">
        <w:rPr>
          <w:rFonts w:ascii="Arial" w:hAnsi="Arial" w:cs="Arial"/>
          <w:b/>
          <w:lang w:val="de-CH"/>
        </w:rPr>
        <w:tab/>
        <w:t>2</w:t>
      </w:r>
      <w:r w:rsidR="00651568" w:rsidRPr="00651568">
        <w:rPr>
          <w:rFonts w:ascii="Arial" w:hAnsi="Arial" w:cs="Arial"/>
          <w:b/>
          <w:lang w:val="de-CH"/>
        </w:rPr>
        <w:t>. und</w:t>
      </w:r>
      <w:r w:rsidRPr="00651568">
        <w:rPr>
          <w:rFonts w:ascii="Arial" w:hAnsi="Arial" w:cs="Arial"/>
          <w:b/>
          <w:lang w:val="de-CH"/>
        </w:rPr>
        <w:t xml:space="preserve"> 3</w:t>
      </w:r>
      <w:r w:rsidR="00651568" w:rsidRPr="00651568">
        <w:rPr>
          <w:rFonts w:ascii="Arial" w:hAnsi="Arial" w:cs="Arial"/>
          <w:b/>
          <w:lang w:val="de-CH"/>
        </w:rPr>
        <w:t>.</w:t>
      </w:r>
      <w:r w:rsidRPr="00651568">
        <w:rPr>
          <w:rFonts w:ascii="Arial" w:hAnsi="Arial" w:cs="Arial"/>
          <w:b/>
          <w:lang w:val="de-CH"/>
        </w:rPr>
        <w:t xml:space="preserve"> </w:t>
      </w:r>
      <w:r w:rsidR="00651568" w:rsidRPr="00651568">
        <w:rPr>
          <w:rFonts w:ascii="Arial" w:hAnsi="Arial" w:cs="Arial"/>
          <w:b/>
          <w:lang w:val="de-CH"/>
        </w:rPr>
        <w:t>Dezember 2023 von 17 bis 21 Uhr</w:t>
      </w:r>
    </w:p>
    <w:p w14:paraId="39D1B6D6" w14:textId="2EE39FBF" w:rsidR="005D4A32" w:rsidRPr="00651568" w:rsidRDefault="005D4A32" w:rsidP="005D4A32">
      <w:pPr>
        <w:spacing w:after="0"/>
        <w:jc w:val="both"/>
        <w:rPr>
          <w:rFonts w:ascii="Arial" w:hAnsi="Arial" w:cs="Arial"/>
          <w:b/>
          <w:lang w:val="de-CH"/>
        </w:rPr>
      </w:pPr>
      <w:r w:rsidRPr="00651568">
        <w:rPr>
          <w:rFonts w:ascii="Arial" w:hAnsi="Arial" w:cs="Arial"/>
          <w:b/>
          <w:lang w:val="de-CH"/>
        </w:rPr>
        <w:t xml:space="preserve">Täsch </w:t>
      </w:r>
      <w:r w:rsidRPr="00651568">
        <w:rPr>
          <w:rFonts w:ascii="Arial" w:hAnsi="Arial" w:cs="Arial"/>
          <w:b/>
          <w:lang w:val="de-CH"/>
        </w:rPr>
        <w:tab/>
      </w:r>
      <w:r w:rsidRPr="00651568">
        <w:rPr>
          <w:rFonts w:ascii="Arial" w:hAnsi="Arial" w:cs="Arial"/>
          <w:b/>
          <w:lang w:val="de-CH"/>
        </w:rPr>
        <w:tab/>
      </w:r>
      <w:r w:rsidRPr="00651568">
        <w:rPr>
          <w:rFonts w:ascii="Arial" w:hAnsi="Arial" w:cs="Arial"/>
          <w:b/>
          <w:lang w:val="de-CH"/>
        </w:rPr>
        <w:tab/>
      </w:r>
      <w:r w:rsidRPr="00651568">
        <w:rPr>
          <w:rFonts w:ascii="Arial" w:hAnsi="Arial" w:cs="Arial"/>
          <w:b/>
          <w:lang w:val="de-CH"/>
        </w:rPr>
        <w:tab/>
      </w:r>
      <w:r w:rsidRPr="00651568">
        <w:rPr>
          <w:rFonts w:ascii="Arial" w:hAnsi="Arial" w:cs="Arial"/>
          <w:b/>
          <w:lang w:val="de-CH"/>
        </w:rPr>
        <w:tab/>
      </w:r>
      <w:r w:rsidRPr="00651568">
        <w:rPr>
          <w:rFonts w:ascii="Arial" w:hAnsi="Arial" w:cs="Arial"/>
          <w:b/>
          <w:lang w:val="de-CH"/>
        </w:rPr>
        <w:tab/>
        <w:t>31</w:t>
      </w:r>
      <w:r w:rsidR="00651568" w:rsidRPr="00651568">
        <w:rPr>
          <w:rFonts w:ascii="Arial" w:hAnsi="Arial" w:cs="Arial"/>
          <w:b/>
          <w:lang w:val="de-CH"/>
        </w:rPr>
        <w:t>.</w:t>
      </w:r>
      <w:r w:rsidRPr="00651568">
        <w:rPr>
          <w:rFonts w:ascii="Arial" w:hAnsi="Arial" w:cs="Arial"/>
          <w:b/>
          <w:lang w:val="de-CH"/>
        </w:rPr>
        <w:t xml:space="preserve"> </w:t>
      </w:r>
      <w:r w:rsidR="00651568" w:rsidRPr="00651568">
        <w:rPr>
          <w:rFonts w:ascii="Arial" w:hAnsi="Arial" w:cs="Arial"/>
          <w:b/>
          <w:lang w:val="de-CH"/>
        </w:rPr>
        <w:t>M</w:t>
      </w:r>
      <w:r w:rsidRPr="00651568">
        <w:rPr>
          <w:rFonts w:ascii="Arial" w:hAnsi="Arial" w:cs="Arial"/>
          <w:b/>
          <w:lang w:val="de-CH"/>
        </w:rPr>
        <w:t xml:space="preserve">ai </w:t>
      </w:r>
      <w:r w:rsidR="00651568" w:rsidRPr="00651568">
        <w:rPr>
          <w:rFonts w:ascii="Arial" w:hAnsi="Arial" w:cs="Arial"/>
          <w:b/>
          <w:lang w:val="de-CH"/>
        </w:rPr>
        <w:t xml:space="preserve">und 1. </w:t>
      </w:r>
      <w:r w:rsidR="00651568">
        <w:rPr>
          <w:rFonts w:ascii="Arial" w:hAnsi="Arial" w:cs="Arial"/>
          <w:b/>
          <w:lang w:val="de-CH"/>
        </w:rPr>
        <w:t xml:space="preserve">Juni 2024 von </w:t>
      </w:r>
      <w:r w:rsidRPr="00651568">
        <w:rPr>
          <w:rFonts w:ascii="Arial" w:hAnsi="Arial" w:cs="Arial"/>
          <w:b/>
          <w:lang w:val="de-CH"/>
        </w:rPr>
        <w:t>17</w:t>
      </w:r>
      <w:r w:rsidR="00651568">
        <w:rPr>
          <w:rFonts w:ascii="Arial" w:hAnsi="Arial" w:cs="Arial"/>
          <w:b/>
          <w:lang w:val="de-CH"/>
        </w:rPr>
        <w:t xml:space="preserve"> bis </w:t>
      </w:r>
      <w:r w:rsidR="00856BF9">
        <w:rPr>
          <w:rFonts w:ascii="Arial" w:hAnsi="Arial" w:cs="Arial"/>
          <w:b/>
          <w:lang w:val="de-CH"/>
        </w:rPr>
        <w:t>23</w:t>
      </w:r>
      <w:r w:rsidR="00651568">
        <w:rPr>
          <w:rFonts w:ascii="Arial" w:hAnsi="Arial" w:cs="Arial"/>
          <w:b/>
          <w:lang w:val="de-CH"/>
        </w:rPr>
        <w:t xml:space="preserve"> Uhr</w:t>
      </w:r>
    </w:p>
    <w:p w14:paraId="3D6008AF" w14:textId="77777777" w:rsidR="005D4A32" w:rsidRPr="00651568" w:rsidRDefault="005D4A32" w:rsidP="005D4A32">
      <w:pPr>
        <w:shd w:val="clear" w:color="auto" w:fill="FFFFFF"/>
        <w:ind w:right="465"/>
        <w:jc w:val="both"/>
        <w:rPr>
          <w:rFonts w:ascii="Arial" w:eastAsia="Times New Roman" w:hAnsi="Arial" w:cs="Arial"/>
          <w:b/>
          <w:bCs/>
          <w:lang w:val="de-CH" w:eastAsia="fr-CH"/>
        </w:rPr>
      </w:pPr>
      <w:r w:rsidRPr="00651568">
        <w:rPr>
          <w:rFonts w:ascii="Arial" w:eastAsia="Times New Roman" w:hAnsi="Arial" w:cs="Arial"/>
          <w:b/>
          <w:bCs/>
          <w:lang w:val="de-CH" w:eastAsia="fr-CH"/>
        </w:rPr>
        <w:t xml:space="preserve"> </w:t>
      </w:r>
    </w:p>
    <w:p w14:paraId="2839EC5B" w14:textId="5AD9B08B" w:rsidR="005D4A32" w:rsidRPr="00887B23" w:rsidRDefault="00785AA9" w:rsidP="005D4A32">
      <w:pPr>
        <w:tabs>
          <w:tab w:val="left" w:pos="284"/>
        </w:tabs>
        <w:jc w:val="center"/>
        <w:rPr>
          <w:rFonts w:ascii="Arial" w:eastAsia="Times New Roman" w:hAnsi="Arial" w:cs="Arial"/>
          <w:b/>
          <w:sz w:val="24"/>
          <w:szCs w:val="24"/>
          <w:lang w:val="de-CH" w:eastAsia="fr-CH"/>
        </w:rPr>
      </w:pPr>
      <w:r w:rsidRPr="00887B23">
        <w:rPr>
          <w:rFonts w:ascii="Arial" w:eastAsia="Times New Roman" w:hAnsi="Arial" w:cs="Arial"/>
          <w:b/>
          <w:bCs/>
          <w:sz w:val="24"/>
          <w:szCs w:val="24"/>
          <w:lang w:val="de-CH" w:eastAsia="fr-CH"/>
        </w:rPr>
        <w:t xml:space="preserve">Dorfrundgang mit kulinarischer Begleitung </w:t>
      </w:r>
    </w:p>
    <w:p w14:paraId="512D1D2C" w14:textId="075BDE31" w:rsidR="005D4A32" w:rsidRDefault="00491D74" w:rsidP="005D4A32">
      <w:pPr>
        <w:tabs>
          <w:tab w:val="left" w:pos="284"/>
        </w:tabs>
        <w:jc w:val="center"/>
        <w:rPr>
          <w:rFonts w:ascii="Arial" w:eastAsia="Times New Roman" w:hAnsi="Arial" w:cs="Arial"/>
          <w:b/>
          <w:bCs/>
          <w:sz w:val="24"/>
          <w:szCs w:val="24"/>
          <w:lang w:val="de-DE" w:eastAsia="fr-CH"/>
        </w:rPr>
      </w:pPr>
      <w:r w:rsidRPr="00007C32">
        <w:rPr>
          <w:rFonts w:ascii="Arial" w:eastAsia="Times New Roman" w:hAnsi="Arial" w:cs="Arial"/>
          <w:b/>
          <w:bCs/>
          <w:sz w:val="24"/>
          <w:szCs w:val="24"/>
          <w:lang w:val="de-DE" w:eastAsia="fr-CH"/>
        </w:rPr>
        <w:t>in</w:t>
      </w:r>
      <w:r w:rsidR="005D4A32" w:rsidRPr="00007C32">
        <w:rPr>
          <w:rFonts w:ascii="Arial" w:eastAsia="Times New Roman" w:hAnsi="Arial" w:cs="Arial"/>
          <w:b/>
          <w:bCs/>
          <w:sz w:val="24"/>
          <w:szCs w:val="24"/>
          <w:lang w:val="de-DE" w:eastAsia="fr-CH"/>
        </w:rPr>
        <w:t xml:space="preserve"> </w:t>
      </w:r>
      <w:proofErr w:type="spellStart"/>
      <w:r w:rsidR="005D4A32" w:rsidRPr="00007C32">
        <w:rPr>
          <w:rFonts w:ascii="Arial" w:eastAsia="Times New Roman" w:hAnsi="Arial" w:cs="Arial"/>
          <w:b/>
          <w:bCs/>
          <w:sz w:val="24"/>
          <w:szCs w:val="24"/>
          <w:lang w:val="de-DE" w:eastAsia="fr-CH"/>
        </w:rPr>
        <w:t>Täsch</w:t>
      </w:r>
      <w:proofErr w:type="spellEnd"/>
      <w:r w:rsidR="00887B23">
        <w:rPr>
          <w:rFonts w:ascii="Arial" w:eastAsia="Times New Roman" w:hAnsi="Arial" w:cs="Arial"/>
          <w:b/>
          <w:bCs/>
          <w:sz w:val="24"/>
          <w:szCs w:val="24"/>
          <w:lang w:val="de-DE" w:eastAsia="fr-CH"/>
        </w:rPr>
        <w:t>, die</w:t>
      </w:r>
      <w:r w:rsidR="00A77CED">
        <w:rPr>
          <w:rFonts w:ascii="Arial" w:eastAsia="Times New Roman" w:hAnsi="Arial" w:cs="Arial"/>
          <w:b/>
          <w:bCs/>
          <w:sz w:val="24"/>
          <w:szCs w:val="24"/>
          <w:lang w:val="de-DE" w:eastAsia="fr-CH"/>
        </w:rPr>
        <w:t xml:space="preserve"> To</w:t>
      </w:r>
      <w:r w:rsidR="00080959">
        <w:rPr>
          <w:rFonts w:ascii="Arial" w:eastAsia="Times New Roman" w:hAnsi="Arial" w:cs="Arial"/>
          <w:b/>
          <w:bCs/>
          <w:sz w:val="24"/>
          <w:szCs w:val="24"/>
          <w:lang w:val="de-DE" w:eastAsia="fr-CH"/>
        </w:rPr>
        <w:t xml:space="preserve">r </w:t>
      </w:r>
      <w:r w:rsidR="00887B23">
        <w:rPr>
          <w:rFonts w:ascii="Arial" w:eastAsia="Times New Roman" w:hAnsi="Arial" w:cs="Arial"/>
          <w:b/>
          <w:bCs/>
          <w:sz w:val="24"/>
          <w:szCs w:val="24"/>
          <w:lang w:val="de-DE" w:eastAsia="fr-CH"/>
        </w:rPr>
        <w:t xml:space="preserve">zu den Alpengipfeln </w:t>
      </w:r>
    </w:p>
    <w:p w14:paraId="0BBE3022" w14:textId="77777777" w:rsidR="00856BF9" w:rsidRDefault="00856BF9" w:rsidP="00856BF9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Ist das Dorf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Täsch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nicht ein herrliches Tor nach Zermatt, aber auch zu den Gipfeln der Alpen dank seiner geografischen Lage und auch durch den SBB-Bahnhof des ursprünglich aus dem Dorf stammenden Architekten Roman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Mooser</w:t>
      </w:r>
      <w:proofErr w:type="spellEnd"/>
      <w:r>
        <w:rPr>
          <w:rFonts w:ascii="Arial" w:hAnsi="Arial" w:cs="Arial"/>
          <w:sz w:val="24"/>
          <w:szCs w:val="24"/>
          <w:lang w:val="de-DE"/>
        </w:rPr>
        <w:t>?</w:t>
      </w:r>
    </w:p>
    <w:p w14:paraId="178B5CA8" w14:textId="6D83A64A" w:rsidR="00A77CED" w:rsidRPr="00007C32" w:rsidRDefault="00A77CED" w:rsidP="00856BF9">
      <w:pPr>
        <w:tabs>
          <w:tab w:val="left" w:pos="284"/>
        </w:tabs>
        <w:jc w:val="center"/>
        <w:rPr>
          <w:rFonts w:ascii="Arial" w:eastAsia="Times New Roman" w:hAnsi="Arial" w:cs="Arial"/>
          <w:b/>
          <w:bCs/>
          <w:sz w:val="24"/>
          <w:szCs w:val="24"/>
          <w:lang w:val="de-DE" w:eastAsia="fr-CH"/>
        </w:rPr>
      </w:pPr>
    </w:p>
    <w:p w14:paraId="4AC51114" w14:textId="486A20B7" w:rsidR="005D4A32" w:rsidRPr="008C242D" w:rsidRDefault="00F53585" w:rsidP="005D4A32">
      <w:pPr>
        <w:widowControl w:val="0"/>
        <w:autoSpaceDE w:val="0"/>
        <w:autoSpaceDN w:val="0"/>
        <w:adjustRightInd w:val="0"/>
        <w:spacing w:after="260"/>
        <w:jc w:val="both"/>
        <w:rPr>
          <w:rFonts w:ascii="Arial" w:hAnsi="Arial" w:cs="Arial"/>
          <w:lang w:val="de-CH"/>
        </w:rPr>
      </w:pPr>
      <w:r w:rsidRPr="00007C32">
        <w:rPr>
          <w:rFonts w:ascii="Arial" w:hAnsi="Arial" w:cs="Arial"/>
          <w:lang w:val="de-DE"/>
        </w:rPr>
        <w:t xml:space="preserve">Territorium und kulturelle Identität bilden die Wurzeln unserer Existenz und die Flügel unseres Schicksals. </w:t>
      </w:r>
      <w:r w:rsidRPr="00F53585">
        <w:rPr>
          <w:rFonts w:ascii="Arial" w:hAnsi="Arial" w:cs="Arial"/>
          <w:lang w:val="de-CH"/>
        </w:rPr>
        <w:t>Sie erinnern uns daran woher wir kommen und wohin wir gehe</w:t>
      </w:r>
      <w:r>
        <w:rPr>
          <w:rFonts w:ascii="Arial" w:hAnsi="Arial" w:cs="Arial"/>
          <w:lang w:val="de-CH"/>
        </w:rPr>
        <w:t xml:space="preserve">n können. </w:t>
      </w:r>
      <w:r w:rsidR="00CD1EEA" w:rsidRPr="00CD1EEA">
        <w:rPr>
          <w:rFonts w:ascii="Arial" w:hAnsi="Arial" w:cs="Arial"/>
          <w:lang w:val="de-CH"/>
        </w:rPr>
        <w:t>Ein Gleichgewicht zwischen diesen beiden Elementen bereichert unsere menschliche Existenz zwisc</w:t>
      </w:r>
      <w:r w:rsidR="00CD1EEA">
        <w:rPr>
          <w:rFonts w:ascii="Arial" w:hAnsi="Arial" w:cs="Arial"/>
          <w:lang w:val="de-CH"/>
        </w:rPr>
        <w:t xml:space="preserve">hen </w:t>
      </w:r>
      <w:r w:rsidR="007010F1">
        <w:rPr>
          <w:rFonts w:ascii="Arial" w:hAnsi="Arial" w:cs="Arial"/>
          <w:lang w:val="de-CH"/>
        </w:rPr>
        <w:t>Her</w:t>
      </w:r>
      <w:r w:rsidR="00CD1EEA">
        <w:rPr>
          <w:rFonts w:ascii="Arial" w:hAnsi="Arial" w:cs="Arial"/>
          <w:lang w:val="de-CH"/>
        </w:rPr>
        <w:t>kunft und Zukunftsträumen.</w:t>
      </w:r>
      <w:r w:rsidR="005D4A32" w:rsidRPr="00CD1EEA">
        <w:rPr>
          <w:rFonts w:ascii="Arial" w:hAnsi="Arial" w:cs="Arial"/>
          <w:lang w:val="de-CH"/>
        </w:rPr>
        <w:t xml:space="preserve">. </w:t>
      </w:r>
      <w:r w:rsidR="00CD1EEA" w:rsidRPr="00CD1EEA">
        <w:rPr>
          <w:rFonts w:ascii="Arial" w:hAnsi="Arial" w:cs="Arial"/>
          <w:lang w:val="de-CH"/>
        </w:rPr>
        <w:t xml:space="preserve">Die letzten Licht-Rundgänge werden </w:t>
      </w:r>
      <w:r w:rsidR="00CD1EEA">
        <w:rPr>
          <w:rFonts w:ascii="Arial" w:hAnsi="Arial" w:cs="Arial"/>
          <w:lang w:val="de-CH"/>
        </w:rPr>
        <w:t xml:space="preserve">vom </w:t>
      </w:r>
      <w:r w:rsidR="00CD1EEA" w:rsidRPr="00CD1EEA">
        <w:rPr>
          <w:rFonts w:ascii="Arial" w:hAnsi="Arial" w:cs="Arial"/>
          <w:lang w:val="de-CH"/>
        </w:rPr>
        <w:t>Kurzfilm von</w:t>
      </w:r>
      <w:r w:rsidR="00BC0F07">
        <w:rPr>
          <w:rFonts w:ascii="Arial" w:hAnsi="Arial" w:cs="Arial"/>
          <w:lang w:val="de-CH"/>
        </w:rPr>
        <w:t xml:space="preserve"> Gaëlle May. </w:t>
      </w:r>
      <w:r w:rsidR="00CD1EEA" w:rsidRPr="00CD1EEA">
        <w:rPr>
          <w:rFonts w:ascii="Arial" w:hAnsi="Arial" w:cs="Arial"/>
          <w:bCs/>
          <w:i/>
          <w:iCs/>
          <w:lang w:val="de-CH"/>
        </w:rPr>
        <w:t>Gespräch mit Mario Botta</w:t>
      </w:r>
      <w:r w:rsidR="00CD1EEA">
        <w:rPr>
          <w:rFonts w:ascii="Arial" w:hAnsi="Arial" w:cs="Arial"/>
          <w:b/>
          <w:lang w:val="de-CH"/>
        </w:rPr>
        <w:t xml:space="preserve"> </w:t>
      </w:r>
      <w:r w:rsidR="00CD1EEA" w:rsidRPr="00CD1EEA">
        <w:rPr>
          <w:rFonts w:ascii="Arial" w:hAnsi="Arial" w:cs="Arial"/>
          <w:bCs/>
          <w:lang w:val="de-CH"/>
        </w:rPr>
        <w:t>eingerahmt</w:t>
      </w:r>
      <w:r w:rsidR="005D4A32" w:rsidRPr="00CD1EEA">
        <w:rPr>
          <w:rFonts w:ascii="Arial" w:hAnsi="Arial" w:cs="Arial"/>
          <w:lang w:val="de-CH"/>
        </w:rPr>
        <w:t>,</w:t>
      </w:r>
      <w:r w:rsidR="00CD1EEA">
        <w:rPr>
          <w:rFonts w:ascii="Arial" w:hAnsi="Arial" w:cs="Arial"/>
          <w:lang w:val="de-CH"/>
        </w:rPr>
        <w:t xml:space="preserve"> Botta der für den Turm des Schlosses Leuk eine neue Kuppel entwarf. </w:t>
      </w:r>
      <w:r w:rsidR="00CD1EEA" w:rsidRPr="00CD1EEA">
        <w:rPr>
          <w:rFonts w:ascii="Arial" w:hAnsi="Arial" w:cs="Arial"/>
          <w:lang w:val="de-CH"/>
        </w:rPr>
        <w:t>Der berühmte Architekt sieht im Licht den eigentlichen Ursprung des Raums und der Architektur.</w:t>
      </w:r>
      <w:r w:rsidR="00CD1EEA">
        <w:rPr>
          <w:rFonts w:ascii="Arial" w:hAnsi="Arial" w:cs="Arial"/>
          <w:lang w:val="de-CH"/>
        </w:rPr>
        <w:t xml:space="preserve"> </w:t>
      </w:r>
      <w:r w:rsidR="00CD1EEA" w:rsidRPr="00CD1EEA">
        <w:rPr>
          <w:rFonts w:ascii="Arial" w:hAnsi="Arial" w:cs="Arial"/>
          <w:lang w:val="de-CH"/>
        </w:rPr>
        <w:t>Seine Räume stehen für die Freiheit jedes Einzelnen, se</w:t>
      </w:r>
      <w:r w:rsidR="008C242D">
        <w:rPr>
          <w:rFonts w:ascii="Arial" w:hAnsi="Arial" w:cs="Arial"/>
          <w:lang w:val="de-CH"/>
        </w:rPr>
        <w:t xml:space="preserve">in </w:t>
      </w:r>
      <w:r w:rsidR="00CD1EEA" w:rsidRPr="00CD1EEA">
        <w:rPr>
          <w:rFonts w:ascii="Arial" w:hAnsi="Arial" w:cs="Arial"/>
          <w:lang w:val="de-CH"/>
        </w:rPr>
        <w:t>Lebe</w:t>
      </w:r>
      <w:r w:rsidR="00CD1EEA">
        <w:rPr>
          <w:rFonts w:ascii="Arial" w:hAnsi="Arial" w:cs="Arial"/>
          <w:lang w:val="de-CH"/>
        </w:rPr>
        <w:t xml:space="preserve">n, seine Gedanken </w:t>
      </w:r>
      <w:r w:rsidR="008C242D">
        <w:rPr>
          <w:rFonts w:ascii="Arial" w:hAnsi="Arial" w:cs="Arial"/>
          <w:lang w:val="de-CH"/>
        </w:rPr>
        <w:t>und Wünsche und damit seine Spiritualität zu gestalten.</w:t>
      </w:r>
      <w:r w:rsidR="005D4A32" w:rsidRPr="008C242D">
        <w:rPr>
          <w:rFonts w:ascii="Arial" w:hAnsi="Arial" w:cs="Arial"/>
          <w:lang w:val="de-CH"/>
        </w:rPr>
        <w:t xml:space="preserve"> </w:t>
      </w:r>
    </w:p>
    <w:p w14:paraId="052CFBEB" w14:textId="4B83F940" w:rsidR="005D4A32" w:rsidRPr="008C242D" w:rsidRDefault="005D4A32" w:rsidP="005D4A32">
      <w:pPr>
        <w:jc w:val="both"/>
        <w:rPr>
          <w:rFonts w:ascii="Arial" w:hAnsi="Arial" w:cs="Arial"/>
          <w:lang w:val="de-CH"/>
        </w:rPr>
      </w:pPr>
      <w:proofErr w:type="spellStart"/>
      <w:r w:rsidRPr="00007C32">
        <w:rPr>
          <w:rFonts w:ascii="Arial" w:hAnsi="Arial" w:cs="Arial"/>
          <w:lang w:val="de-DE"/>
        </w:rPr>
        <w:t>Muraz</w:t>
      </w:r>
      <w:proofErr w:type="spellEnd"/>
      <w:r w:rsidRPr="00007C32">
        <w:rPr>
          <w:rFonts w:ascii="Arial" w:hAnsi="Arial" w:cs="Arial"/>
          <w:lang w:val="de-DE"/>
        </w:rPr>
        <w:t xml:space="preserve"> (</w:t>
      </w:r>
      <w:proofErr w:type="spellStart"/>
      <w:r w:rsidRPr="00007C32">
        <w:rPr>
          <w:rFonts w:ascii="Arial" w:hAnsi="Arial" w:cs="Arial"/>
          <w:lang w:val="de-DE"/>
        </w:rPr>
        <w:t>Collombey</w:t>
      </w:r>
      <w:proofErr w:type="spellEnd"/>
      <w:r w:rsidRPr="00007C32">
        <w:rPr>
          <w:rFonts w:ascii="Arial" w:hAnsi="Arial" w:cs="Arial"/>
          <w:lang w:val="de-DE"/>
        </w:rPr>
        <w:t xml:space="preserve">) </w:t>
      </w:r>
      <w:r w:rsidR="008C242D" w:rsidRPr="00007C32">
        <w:rPr>
          <w:rFonts w:ascii="Arial" w:hAnsi="Arial" w:cs="Arial"/>
          <w:lang w:val="de-DE"/>
        </w:rPr>
        <w:t>und</w:t>
      </w:r>
      <w:r w:rsidRPr="00007C32">
        <w:rPr>
          <w:rFonts w:ascii="Arial" w:hAnsi="Arial" w:cs="Arial"/>
          <w:lang w:val="de-DE"/>
        </w:rPr>
        <w:t xml:space="preserve"> </w:t>
      </w:r>
      <w:proofErr w:type="spellStart"/>
      <w:r w:rsidRPr="00007C32">
        <w:rPr>
          <w:rFonts w:ascii="Arial" w:hAnsi="Arial" w:cs="Arial"/>
          <w:lang w:val="de-DE"/>
        </w:rPr>
        <w:t>Täsch</w:t>
      </w:r>
      <w:proofErr w:type="spellEnd"/>
      <w:r w:rsidRPr="00007C32">
        <w:rPr>
          <w:rFonts w:ascii="Arial" w:hAnsi="Arial" w:cs="Arial"/>
          <w:lang w:val="de-DE"/>
        </w:rPr>
        <w:t xml:space="preserve"> (2023/2024), </w:t>
      </w:r>
      <w:r w:rsidR="008C242D" w:rsidRPr="00007C32">
        <w:rPr>
          <w:rFonts w:ascii="Arial" w:hAnsi="Arial" w:cs="Arial"/>
          <w:lang w:val="de-DE"/>
        </w:rPr>
        <w:t xml:space="preserve">sind also an der Reihe ihr Ortsbild und ihre Erinnerung neu aufleben zu lassen. </w:t>
      </w:r>
      <w:r w:rsidR="008C242D" w:rsidRPr="008C242D">
        <w:rPr>
          <w:rFonts w:ascii="Arial" w:hAnsi="Arial" w:cs="Arial"/>
          <w:lang w:val="de-CH"/>
        </w:rPr>
        <w:t>Ihnen v</w:t>
      </w:r>
      <w:r w:rsidR="007010F1">
        <w:rPr>
          <w:rFonts w:ascii="Arial" w:hAnsi="Arial" w:cs="Arial"/>
          <w:lang w:val="de-CH"/>
        </w:rPr>
        <w:t>o</w:t>
      </w:r>
      <w:r w:rsidR="008C242D" w:rsidRPr="008C242D">
        <w:rPr>
          <w:rFonts w:ascii="Arial" w:hAnsi="Arial" w:cs="Arial"/>
          <w:lang w:val="de-CH"/>
        </w:rPr>
        <w:t xml:space="preserve">ran gingen in früheren Licht-Rundgängen </w:t>
      </w:r>
      <w:proofErr w:type="spellStart"/>
      <w:r w:rsidRPr="008C242D">
        <w:rPr>
          <w:rFonts w:ascii="Arial" w:hAnsi="Arial" w:cs="Arial"/>
          <w:lang w:val="de-CH"/>
        </w:rPr>
        <w:t>Leytron</w:t>
      </w:r>
      <w:proofErr w:type="spellEnd"/>
      <w:r w:rsidRPr="008C242D">
        <w:rPr>
          <w:rFonts w:ascii="Arial" w:hAnsi="Arial" w:cs="Arial"/>
          <w:lang w:val="de-CH"/>
        </w:rPr>
        <w:t xml:space="preserve"> (2014), </w:t>
      </w:r>
      <w:proofErr w:type="spellStart"/>
      <w:r w:rsidRPr="008C242D">
        <w:rPr>
          <w:rFonts w:ascii="Arial" w:hAnsi="Arial" w:cs="Arial"/>
          <w:lang w:val="de-CH"/>
        </w:rPr>
        <w:t>Saillon</w:t>
      </w:r>
      <w:proofErr w:type="spellEnd"/>
      <w:r w:rsidRPr="008C242D">
        <w:rPr>
          <w:rFonts w:ascii="Arial" w:hAnsi="Arial" w:cs="Arial"/>
          <w:lang w:val="de-CH"/>
        </w:rPr>
        <w:t xml:space="preserve"> (2015) </w:t>
      </w:r>
      <w:proofErr w:type="spellStart"/>
      <w:r w:rsidRPr="008C242D">
        <w:rPr>
          <w:rFonts w:ascii="Arial" w:hAnsi="Arial" w:cs="Arial"/>
          <w:lang w:val="de-CH"/>
        </w:rPr>
        <w:t>Riddes</w:t>
      </w:r>
      <w:proofErr w:type="spellEnd"/>
      <w:r w:rsidRPr="008C242D">
        <w:rPr>
          <w:rFonts w:ascii="Arial" w:hAnsi="Arial" w:cs="Arial"/>
          <w:lang w:val="de-CH"/>
        </w:rPr>
        <w:t xml:space="preserve"> (2016), Brig </w:t>
      </w:r>
      <w:r w:rsidR="008C242D" w:rsidRPr="008C242D">
        <w:rPr>
          <w:rFonts w:ascii="Arial" w:hAnsi="Arial" w:cs="Arial"/>
          <w:lang w:val="de-CH"/>
        </w:rPr>
        <w:t>und</w:t>
      </w:r>
      <w:r w:rsidRPr="008C242D">
        <w:rPr>
          <w:rFonts w:ascii="Arial" w:hAnsi="Arial" w:cs="Arial"/>
          <w:lang w:val="de-CH"/>
        </w:rPr>
        <w:t xml:space="preserve"> St-Pierre-de-</w:t>
      </w:r>
      <w:proofErr w:type="spellStart"/>
      <w:r w:rsidRPr="008C242D">
        <w:rPr>
          <w:rFonts w:ascii="Arial" w:hAnsi="Arial" w:cs="Arial"/>
          <w:lang w:val="de-CH"/>
        </w:rPr>
        <w:t>Clages</w:t>
      </w:r>
      <w:proofErr w:type="spellEnd"/>
      <w:r w:rsidRPr="008C242D">
        <w:rPr>
          <w:rFonts w:ascii="Arial" w:hAnsi="Arial" w:cs="Arial"/>
          <w:lang w:val="de-CH"/>
        </w:rPr>
        <w:t xml:space="preserve"> (2017) </w:t>
      </w:r>
      <w:proofErr w:type="spellStart"/>
      <w:r w:rsidRPr="008C242D">
        <w:rPr>
          <w:rFonts w:ascii="Arial" w:hAnsi="Arial" w:cs="Arial"/>
          <w:lang w:val="de-CH"/>
        </w:rPr>
        <w:t>Collombey</w:t>
      </w:r>
      <w:proofErr w:type="spellEnd"/>
      <w:r w:rsidRPr="008C242D">
        <w:rPr>
          <w:rFonts w:ascii="Arial" w:hAnsi="Arial" w:cs="Arial"/>
          <w:lang w:val="de-CH"/>
        </w:rPr>
        <w:t xml:space="preserve"> </w:t>
      </w:r>
      <w:r w:rsidR="008C242D" w:rsidRPr="008C242D">
        <w:rPr>
          <w:rFonts w:ascii="Arial" w:hAnsi="Arial" w:cs="Arial"/>
          <w:lang w:val="de-CH"/>
        </w:rPr>
        <w:t>und</w:t>
      </w:r>
      <w:r w:rsidRPr="008C242D">
        <w:rPr>
          <w:rFonts w:ascii="Arial" w:hAnsi="Arial" w:cs="Arial"/>
          <w:lang w:val="de-CH"/>
        </w:rPr>
        <w:t xml:space="preserve"> Naters (2018), Monthey </w:t>
      </w:r>
      <w:r w:rsidR="008C242D" w:rsidRPr="008C242D">
        <w:rPr>
          <w:rFonts w:ascii="Arial" w:hAnsi="Arial" w:cs="Arial"/>
          <w:lang w:val="de-CH"/>
        </w:rPr>
        <w:t>und</w:t>
      </w:r>
      <w:r w:rsidRPr="008C242D">
        <w:rPr>
          <w:rFonts w:ascii="Arial" w:hAnsi="Arial" w:cs="Arial"/>
          <w:lang w:val="de-CH"/>
        </w:rPr>
        <w:t xml:space="preserve"> Vi</w:t>
      </w:r>
      <w:r w:rsidR="008C242D" w:rsidRPr="008C242D">
        <w:rPr>
          <w:rFonts w:ascii="Arial" w:hAnsi="Arial" w:cs="Arial"/>
          <w:lang w:val="de-CH"/>
        </w:rPr>
        <w:t>sp</w:t>
      </w:r>
      <w:r w:rsidRPr="008C242D">
        <w:rPr>
          <w:rFonts w:ascii="Arial" w:hAnsi="Arial" w:cs="Arial"/>
          <w:lang w:val="de-CH"/>
        </w:rPr>
        <w:t xml:space="preserve"> (2019)</w:t>
      </w:r>
      <w:r w:rsidR="008C242D" w:rsidRPr="008C242D">
        <w:rPr>
          <w:rFonts w:ascii="Arial" w:hAnsi="Arial" w:cs="Arial"/>
          <w:lang w:val="de-CH"/>
        </w:rPr>
        <w:t>.</w:t>
      </w:r>
      <w:r w:rsidR="008C242D">
        <w:rPr>
          <w:rFonts w:ascii="Arial" w:hAnsi="Arial" w:cs="Arial"/>
          <w:lang w:val="de-CH"/>
        </w:rPr>
        <w:t xml:space="preserve"> </w:t>
      </w:r>
      <w:r w:rsidR="008C242D" w:rsidRPr="008C242D">
        <w:rPr>
          <w:rFonts w:ascii="Arial" w:hAnsi="Arial" w:cs="Arial"/>
          <w:lang w:val="de-CH"/>
        </w:rPr>
        <w:t>Der F</w:t>
      </w:r>
      <w:r w:rsidR="007010F1">
        <w:rPr>
          <w:rFonts w:ascii="Arial" w:hAnsi="Arial" w:cs="Arial"/>
          <w:lang w:val="de-CH"/>
        </w:rPr>
        <w:t>i</w:t>
      </w:r>
      <w:r w:rsidR="008C242D" w:rsidRPr="008C242D">
        <w:rPr>
          <w:rFonts w:ascii="Arial" w:hAnsi="Arial" w:cs="Arial"/>
          <w:lang w:val="de-CH"/>
        </w:rPr>
        <w:t xml:space="preserve">lm über die </w:t>
      </w:r>
      <w:r w:rsidR="008C242D" w:rsidRPr="007010F1">
        <w:rPr>
          <w:rFonts w:ascii="Arial" w:hAnsi="Arial" w:cs="Arial"/>
          <w:i/>
          <w:iCs/>
          <w:lang w:val="de-CH"/>
        </w:rPr>
        <w:t>Sakrale Stätten im Wallis</w:t>
      </w:r>
      <w:r w:rsidR="008C242D" w:rsidRPr="008C242D">
        <w:rPr>
          <w:rFonts w:ascii="Arial" w:hAnsi="Arial" w:cs="Arial"/>
          <w:lang w:val="de-CH"/>
        </w:rPr>
        <w:t xml:space="preserve"> wurde 2021 gut 30 M</w:t>
      </w:r>
      <w:r w:rsidR="008C242D">
        <w:rPr>
          <w:rFonts w:ascii="Arial" w:hAnsi="Arial" w:cs="Arial"/>
          <w:lang w:val="de-CH"/>
        </w:rPr>
        <w:t xml:space="preserve">al an verschiedenen Orten aufgeführt und 2002 standen </w:t>
      </w:r>
      <w:proofErr w:type="spellStart"/>
      <w:r w:rsidR="008C242D">
        <w:rPr>
          <w:rFonts w:ascii="Arial" w:hAnsi="Arial" w:cs="Arial"/>
          <w:lang w:val="de-CH"/>
        </w:rPr>
        <w:t>Glis</w:t>
      </w:r>
      <w:proofErr w:type="spellEnd"/>
      <w:r w:rsidR="008C242D">
        <w:rPr>
          <w:rFonts w:ascii="Arial" w:hAnsi="Arial" w:cs="Arial"/>
          <w:lang w:val="de-CH"/>
        </w:rPr>
        <w:t xml:space="preserve"> und </w:t>
      </w:r>
      <w:proofErr w:type="spellStart"/>
      <w:r w:rsidR="008C242D">
        <w:rPr>
          <w:rFonts w:ascii="Arial" w:hAnsi="Arial" w:cs="Arial"/>
          <w:lang w:val="de-CH"/>
        </w:rPr>
        <w:t>Martinach</w:t>
      </w:r>
      <w:proofErr w:type="spellEnd"/>
      <w:r w:rsidR="008C242D">
        <w:rPr>
          <w:rFonts w:ascii="Arial" w:hAnsi="Arial" w:cs="Arial"/>
          <w:lang w:val="de-CH"/>
        </w:rPr>
        <w:t xml:space="preserve"> im Focus.</w:t>
      </w:r>
      <w:r w:rsidRPr="008C242D">
        <w:rPr>
          <w:rFonts w:ascii="Arial" w:hAnsi="Arial" w:cs="Arial"/>
          <w:lang w:val="de-CH"/>
        </w:rPr>
        <w:t xml:space="preserve"> </w:t>
      </w:r>
    </w:p>
    <w:p w14:paraId="29C91D12" w14:textId="51652F87" w:rsidR="005D4A32" w:rsidRDefault="008C242D" w:rsidP="005D4A32">
      <w:pPr>
        <w:jc w:val="both"/>
        <w:rPr>
          <w:rFonts w:ascii="Arial" w:hAnsi="Arial" w:cs="Arial"/>
          <w:i/>
          <w:lang w:val="de-CH"/>
        </w:rPr>
      </w:pPr>
      <w:r w:rsidRPr="00461D27">
        <w:rPr>
          <w:rFonts w:ascii="Arial" w:hAnsi="Arial" w:cs="Arial"/>
          <w:lang w:val="de-DE"/>
        </w:rPr>
        <w:t xml:space="preserve">Von den Ortszentren der Dörfer und Städte ausgehend, versuchen die Licht-Rundgänge deren Lebensräume neu wahrzunehmen. Und eine neue </w:t>
      </w:r>
      <w:r w:rsidRPr="00461D27">
        <w:rPr>
          <w:rFonts w:ascii="Arial" w:hAnsi="Arial" w:cs="Arial"/>
          <w:i/>
          <w:iCs/>
          <w:lang w:val="de-DE"/>
        </w:rPr>
        <w:t xml:space="preserve">Kulturgeographie </w:t>
      </w:r>
      <w:r w:rsidRPr="00461D27">
        <w:rPr>
          <w:rFonts w:ascii="Arial" w:hAnsi="Arial" w:cs="Arial"/>
          <w:lang w:val="de-DE"/>
        </w:rPr>
        <w:t>einzuläuten.</w:t>
      </w:r>
      <w:r w:rsidR="00F34344" w:rsidRPr="00461D27">
        <w:rPr>
          <w:rFonts w:ascii="Arial" w:hAnsi="Arial" w:cs="Arial"/>
          <w:lang w:val="de-DE"/>
        </w:rPr>
        <w:t xml:space="preserve"> </w:t>
      </w:r>
      <w:r w:rsidR="00F34344" w:rsidRPr="00F34344">
        <w:rPr>
          <w:rFonts w:ascii="Arial" w:hAnsi="Arial" w:cs="Arial"/>
          <w:lang w:val="de-CH"/>
        </w:rPr>
        <w:t>Dieser neue Blick auf das Kantonsgebiet und dessen Kulturerbe set</w:t>
      </w:r>
      <w:r w:rsidR="00F34344">
        <w:rPr>
          <w:rFonts w:ascii="Arial" w:hAnsi="Arial" w:cs="Arial"/>
          <w:lang w:val="de-CH"/>
        </w:rPr>
        <w:t>zt auf Ortsführungen, illustrierte Vorträ</w:t>
      </w:r>
      <w:r w:rsidR="00785AA9">
        <w:rPr>
          <w:rFonts w:ascii="Arial" w:hAnsi="Arial" w:cs="Arial"/>
          <w:lang w:val="de-CH"/>
        </w:rPr>
        <w:t>ge</w:t>
      </w:r>
      <w:r w:rsidR="00E4574E">
        <w:rPr>
          <w:rFonts w:ascii="Arial" w:hAnsi="Arial" w:cs="Arial"/>
          <w:lang w:val="de-CH"/>
        </w:rPr>
        <w:t>,</w:t>
      </w:r>
      <w:r w:rsidR="00785AA9">
        <w:rPr>
          <w:rFonts w:ascii="Arial" w:hAnsi="Arial" w:cs="Arial"/>
          <w:lang w:val="de-CH"/>
        </w:rPr>
        <w:t xml:space="preserve"> Filme, Musik…</w:t>
      </w:r>
      <w:r w:rsidR="005D4A32" w:rsidRPr="00F34344">
        <w:rPr>
          <w:rFonts w:ascii="Arial" w:hAnsi="Arial" w:cs="Arial"/>
          <w:i/>
          <w:lang w:val="de-CH"/>
        </w:rPr>
        <w:t xml:space="preserve"> </w:t>
      </w:r>
    </w:p>
    <w:p w14:paraId="1610BB06" w14:textId="77777777" w:rsidR="00E4574E" w:rsidRDefault="00E4574E" w:rsidP="005D4A32">
      <w:pPr>
        <w:jc w:val="both"/>
        <w:rPr>
          <w:rFonts w:ascii="Arial" w:hAnsi="Arial" w:cs="Arial"/>
          <w:lang w:val="de-CH"/>
        </w:rPr>
      </w:pPr>
    </w:p>
    <w:p w14:paraId="543234D5" w14:textId="167CC57E" w:rsidR="00E4574E" w:rsidRDefault="00E4574E" w:rsidP="00E4574E">
      <w:pPr>
        <w:spacing w:after="0"/>
        <w:ind w:right="-57"/>
        <w:jc w:val="both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Suzana </w:t>
      </w:r>
      <w:proofErr w:type="spellStart"/>
      <w:r>
        <w:rPr>
          <w:rFonts w:ascii="Arial" w:hAnsi="Arial" w:cs="Arial"/>
          <w:lang w:val="de-CH"/>
        </w:rPr>
        <w:t>Mistro</w:t>
      </w:r>
      <w:proofErr w:type="spellEnd"/>
    </w:p>
    <w:p w14:paraId="2521A327" w14:textId="6A0BE944" w:rsidR="00E4574E" w:rsidRDefault="00E4574E" w:rsidP="00E4574E">
      <w:pPr>
        <w:spacing w:after="0"/>
        <w:ind w:right="-57"/>
        <w:jc w:val="both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Stiftung Edelweiss</w:t>
      </w:r>
    </w:p>
    <w:p w14:paraId="4BB140B3" w14:textId="1CF5A03B" w:rsidR="00E4574E" w:rsidRPr="00E4574E" w:rsidRDefault="00E4574E" w:rsidP="00E4574E">
      <w:pPr>
        <w:spacing w:after="0"/>
        <w:ind w:right="-57"/>
        <w:jc w:val="both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078 948 05 96</w:t>
      </w:r>
    </w:p>
    <w:p w14:paraId="1C21B53A" w14:textId="77777777" w:rsidR="00E4574E" w:rsidRDefault="00E4574E" w:rsidP="00E4574E">
      <w:pPr>
        <w:pStyle w:val="Paragraphedeliste"/>
        <w:spacing w:after="0" w:line="240" w:lineRule="auto"/>
        <w:jc w:val="both"/>
        <w:rPr>
          <w:rFonts w:ascii="Arial" w:eastAsia="Times New Roman" w:hAnsi="Arial" w:cs="Arial"/>
          <w:lang w:val="de-CH" w:eastAsia="fr-CH"/>
        </w:rPr>
      </w:pPr>
    </w:p>
    <w:p w14:paraId="2271CB32" w14:textId="1FC322FB" w:rsidR="005D4A32" w:rsidRPr="00924CBB" w:rsidRDefault="005D4A32" w:rsidP="00E4574E">
      <w:pPr>
        <w:pStyle w:val="Paragraphedeliste"/>
        <w:spacing w:after="0" w:line="240" w:lineRule="auto"/>
        <w:jc w:val="both"/>
        <w:rPr>
          <w:rFonts w:ascii="Arial" w:hAnsi="Arial" w:cs="Arial"/>
          <w:color w:val="0000FF" w:themeColor="hyperlink"/>
          <w:u w:val="single"/>
          <w:lang w:val="de-CH"/>
        </w:rPr>
      </w:pPr>
      <w:r w:rsidRPr="00924CBB">
        <w:rPr>
          <w:rFonts w:ascii="Arial" w:eastAsia="Times New Roman" w:hAnsi="Arial" w:cs="Arial"/>
          <w:lang w:val="de-CH" w:eastAsia="fr-CH"/>
        </w:rPr>
        <w:t xml:space="preserve"> </w:t>
      </w:r>
    </w:p>
    <w:sectPr w:rsidR="005D4A32" w:rsidRPr="00924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07B7D"/>
    <w:multiLevelType w:val="hybridMultilevel"/>
    <w:tmpl w:val="97D2CC50"/>
    <w:lvl w:ilvl="0" w:tplc="CEB696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C4968"/>
    <w:multiLevelType w:val="hybridMultilevel"/>
    <w:tmpl w:val="D6CA7DF6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23A"/>
    <w:rsid w:val="00001F2B"/>
    <w:rsid w:val="00007C32"/>
    <w:rsid w:val="00010689"/>
    <w:rsid w:val="00012AD6"/>
    <w:rsid w:val="0001507E"/>
    <w:rsid w:val="00016A50"/>
    <w:rsid w:val="000175EF"/>
    <w:rsid w:val="00022C00"/>
    <w:rsid w:val="00033757"/>
    <w:rsid w:val="0003638C"/>
    <w:rsid w:val="000423E7"/>
    <w:rsid w:val="00055FC0"/>
    <w:rsid w:val="000614B0"/>
    <w:rsid w:val="00063A5E"/>
    <w:rsid w:val="00072298"/>
    <w:rsid w:val="0007229E"/>
    <w:rsid w:val="00074B12"/>
    <w:rsid w:val="00080959"/>
    <w:rsid w:val="00080DF4"/>
    <w:rsid w:val="00080ECF"/>
    <w:rsid w:val="00085EC6"/>
    <w:rsid w:val="00086692"/>
    <w:rsid w:val="000953B7"/>
    <w:rsid w:val="000B7B5F"/>
    <w:rsid w:val="000C345C"/>
    <w:rsid w:val="000C5978"/>
    <w:rsid w:val="000D23CF"/>
    <w:rsid w:val="000E463B"/>
    <w:rsid w:val="000E72BE"/>
    <w:rsid w:val="000F365B"/>
    <w:rsid w:val="000F72FE"/>
    <w:rsid w:val="00101BD3"/>
    <w:rsid w:val="00103054"/>
    <w:rsid w:val="001059B2"/>
    <w:rsid w:val="00106506"/>
    <w:rsid w:val="00106E44"/>
    <w:rsid w:val="00112FA7"/>
    <w:rsid w:val="00124740"/>
    <w:rsid w:val="00124A5D"/>
    <w:rsid w:val="0012593C"/>
    <w:rsid w:val="0013104C"/>
    <w:rsid w:val="00160BDA"/>
    <w:rsid w:val="001617E7"/>
    <w:rsid w:val="00164A28"/>
    <w:rsid w:val="00166F5F"/>
    <w:rsid w:val="00167405"/>
    <w:rsid w:val="001727A6"/>
    <w:rsid w:val="001A1347"/>
    <w:rsid w:val="001A42A1"/>
    <w:rsid w:val="001A60FE"/>
    <w:rsid w:val="001A79A9"/>
    <w:rsid w:val="001C0781"/>
    <w:rsid w:val="001C0944"/>
    <w:rsid w:val="001C525F"/>
    <w:rsid w:val="001D24D4"/>
    <w:rsid w:val="001D5C09"/>
    <w:rsid w:val="001D61BD"/>
    <w:rsid w:val="001E7699"/>
    <w:rsid w:val="001F1765"/>
    <w:rsid w:val="001F6FC1"/>
    <w:rsid w:val="002019D6"/>
    <w:rsid w:val="0020387F"/>
    <w:rsid w:val="002051E4"/>
    <w:rsid w:val="002072C6"/>
    <w:rsid w:val="00214A5B"/>
    <w:rsid w:val="00222AB8"/>
    <w:rsid w:val="0022464B"/>
    <w:rsid w:val="00226540"/>
    <w:rsid w:val="00235646"/>
    <w:rsid w:val="00246DB5"/>
    <w:rsid w:val="002522DF"/>
    <w:rsid w:val="00253509"/>
    <w:rsid w:val="002644C4"/>
    <w:rsid w:val="00280807"/>
    <w:rsid w:val="00280A51"/>
    <w:rsid w:val="00284C45"/>
    <w:rsid w:val="0029611C"/>
    <w:rsid w:val="002B0143"/>
    <w:rsid w:val="002B1E85"/>
    <w:rsid w:val="002B7663"/>
    <w:rsid w:val="002C3D7F"/>
    <w:rsid w:val="002D22BE"/>
    <w:rsid w:val="002D58C7"/>
    <w:rsid w:val="002E462B"/>
    <w:rsid w:val="002F4870"/>
    <w:rsid w:val="00312BFC"/>
    <w:rsid w:val="003133F8"/>
    <w:rsid w:val="003240A5"/>
    <w:rsid w:val="00330A24"/>
    <w:rsid w:val="00336572"/>
    <w:rsid w:val="00337BBA"/>
    <w:rsid w:val="003515BA"/>
    <w:rsid w:val="00362B2E"/>
    <w:rsid w:val="00370423"/>
    <w:rsid w:val="00391FC4"/>
    <w:rsid w:val="003A15F0"/>
    <w:rsid w:val="003A74E1"/>
    <w:rsid w:val="003C0304"/>
    <w:rsid w:val="003C476F"/>
    <w:rsid w:val="003C618C"/>
    <w:rsid w:val="003D10DD"/>
    <w:rsid w:val="003D25BF"/>
    <w:rsid w:val="003D5689"/>
    <w:rsid w:val="003D6E2E"/>
    <w:rsid w:val="003E7900"/>
    <w:rsid w:val="003F53F6"/>
    <w:rsid w:val="003F6CA8"/>
    <w:rsid w:val="004060DA"/>
    <w:rsid w:val="00412EAD"/>
    <w:rsid w:val="0041302C"/>
    <w:rsid w:val="00416215"/>
    <w:rsid w:val="00430FD0"/>
    <w:rsid w:val="00435742"/>
    <w:rsid w:val="00437646"/>
    <w:rsid w:val="0044630F"/>
    <w:rsid w:val="004479ED"/>
    <w:rsid w:val="00454B6A"/>
    <w:rsid w:val="00461D27"/>
    <w:rsid w:val="00462186"/>
    <w:rsid w:val="0047337D"/>
    <w:rsid w:val="0048059C"/>
    <w:rsid w:val="00491D74"/>
    <w:rsid w:val="004A05C3"/>
    <w:rsid w:val="004A6280"/>
    <w:rsid w:val="004A7F3E"/>
    <w:rsid w:val="004B2109"/>
    <w:rsid w:val="004F15CE"/>
    <w:rsid w:val="00513DFC"/>
    <w:rsid w:val="00515AE3"/>
    <w:rsid w:val="005163E1"/>
    <w:rsid w:val="005203FC"/>
    <w:rsid w:val="00522034"/>
    <w:rsid w:val="00531149"/>
    <w:rsid w:val="00532DC8"/>
    <w:rsid w:val="005334E9"/>
    <w:rsid w:val="00541459"/>
    <w:rsid w:val="0055006D"/>
    <w:rsid w:val="00551396"/>
    <w:rsid w:val="005519C0"/>
    <w:rsid w:val="00557970"/>
    <w:rsid w:val="0056630A"/>
    <w:rsid w:val="00570BC0"/>
    <w:rsid w:val="0057274F"/>
    <w:rsid w:val="005778CC"/>
    <w:rsid w:val="005834E8"/>
    <w:rsid w:val="00596261"/>
    <w:rsid w:val="005A50CA"/>
    <w:rsid w:val="005C1752"/>
    <w:rsid w:val="005C6356"/>
    <w:rsid w:val="005D4A32"/>
    <w:rsid w:val="005F0128"/>
    <w:rsid w:val="005F1B8D"/>
    <w:rsid w:val="00605F38"/>
    <w:rsid w:val="00612311"/>
    <w:rsid w:val="00613FCD"/>
    <w:rsid w:val="00622D8D"/>
    <w:rsid w:val="00623BA5"/>
    <w:rsid w:val="00624C99"/>
    <w:rsid w:val="00625618"/>
    <w:rsid w:val="00626FBB"/>
    <w:rsid w:val="00637F69"/>
    <w:rsid w:val="00642CBE"/>
    <w:rsid w:val="00644E04"/>
    <w:rsid w:val="00651568"/>
    <w:rsid w:val="00655A5B"/>
    <w:rsid w:val="00656150"/>
    <w:rsid w:val="00663141"/>
    <w:rsid w:val="00663384"/>
    <w:rsid w:val="00665EB4"/>
    <w:rsid w:val="00672D44"/>
    <w:rsid w:val="00675A46"/>
    <w:rsid w:val="006848B4"/>
    <w:rsid w:val="00686F6D"/>
    <w:rsid w:val="00693847"/>
    <w:rsid w:val="006A2C74"/>
    <w:rsid w:val="006A5543"/>
    <w:rsid w:val="006B4D38"/>
    <w:rsid w:val="006B5F31"/>
    <w:rsid w:val="006B699D"/>
    <w:rsid w:val="006D5939"/>
    <w:rsid w:val="006F161A"/>
    <w:rsid w:val="006F2F5A"/>
    <w:rsid w:val="007010F1"/>
    <w:rsid w:val="00701B13"/>
    <w:rsid w:val="00701D73"/>
    <w:rsid w:val="00702464"/>
    <w:rsid w:val="0070346B"/>
    <w:rsid w:val="00703FB7"/>
    <w:rsid w:val="007132BE"/>
    <w:rsid w:val="007259F8"/>
    <w:rsid w:val="00726066"/>
    <w:rsid w:val="00732DB4"/>
    <w:rsid w:val="00734993"/>
    <w:rsid w:val="00742D3D"/>
    <w:rsid w:val="00745F5D"/>
    <w:rsid w:val="0075082F"/>
    <w:rsid w:val="00757F3C"/>
    <w:rsid w:val="007638B9"/>
    <w:rsid w:val="00785AA9"/>
    <w:rsid w:val="00794DF2"/>
    <w:rsid w:val="007A0341"/>
    <w:rsid w:val="007A3C03"/>
    <w:rsid w:val="007A568B"/>
    <w:rsid w:val="007A6FA9"/>
    <w:rsid w:val="007B2E54"/>
    <w:rsid w:val="007C6810"/>
    <w:rsid w:val="00813FE7"/>
    <w:rsid w:val="00823643"/>
    <w:rsid w:val="00823DF4"/>
    <w:rsid w:val="00847CF9"/>
    <w:rsid w:val="00854D84"/>
    <w:rsid w:val="00856BF9"/>
    <w:rsid w:val="00857491"/>
    <w:rsid w:val="00887B23"/>
    <w:rsid w:val="008C11FC"/>
    <w:rsid w:val="008C242D"/>
    <w:rsid w:val="008D10DE"/>
    <w:rsid w:val="008E52BA"/>
    <w:rsid w:val="008F3E3C"/>
    <w:rsid w:val="008F723A"/>
    <w:rsid w:val="00901171"/>
    <w:rsid w:val="00904147"/>
    <w:rsid w:val="0090563C"/>
    <w:rsid w:val="009151DE"/>
    <w:rsid w:val="00923437"/>
    <w:rsid w:val="00924CBB"/>
    <w:rsid w:val="009269F6"/>
    <w:rsid w:val="00930EDB"/>
    <w:rsid w:val="0093447A"/>
    <w:rsid w:val="009418A4"/>
    <w:rsid w:val="00960024"/>
    <w:rsid w:val="009750B8"/>
    <w:rsid w:val="0098096C"/>
    <w:rsid w:val="00991087"/>
    <w:rsid w:val="00993179"/>
    <w:rsid w:val="00994355"/>
    <w:rsid w:val="00996893"/>
    <w:rsid w:val="009A223F"/>
    <w:rsid w:val="009A31C1"/>
    <w:rsid w:val="009A4DB4"/>
    <w:rsid w:val="009B063D"/>
    <w:rsid w:val="009B6085"/>
    <w:rsid w:val="009C11CD"/>
    <w:rsid w:val="009D1998"/>
    <w:rsid w:val="009D40EE"/>
    <w:rsid w:val="009D58D9"/>
    <w:rsid w:val="009D76B5"/>
    <w:rsid w:val="009E0367"/>
    <w:rsid w:val="009E086F"/>
    <w:rsid w:val="009F5C69"/>
    <w:rsid w:val="00A26F06"/>
    <w:rsid w:val="00A35184"/>
    <w:rsid w:val="00A352B6"/>
    <w:rsid w:val="00A46B06"/>
    <w:rsid w:val="00A50F06"/>
    <w:rsid w:val="00A62650"/>
    <w:rsid w:val="00A77CED"/>
    <w:rsid w:val="00A84B9C"/>
    <w:rsid w:val="00A957DA"/>
    <w:rsid w:val="00AA1531"/>
    <w:rsid w:val="00AB271D"/>
    <w:rsid w:val="00AC17CB"/>
    <w:rsid w:val="00AC507D"/>
    <w:rsid w:val="00AC5D32"/>
    <w:rsid w:val="00AD5FDC"/>
    <w:rsid w:val="00AE454D"/>
    <w:rsid w:val="00AE5C57"/>
    <w:rsid w:val="00AE6399"/>
    <w:rsid w:val="00AE6F70"/>
    <w:rsid w:val="00B06AF7"/>
    <w:rsid w:val="00B11629"/>
    <w:rsid w:val="00B24AC7"/>
    <w:rsid w:val="00B30421"/>
    <w:rsid w:val="00B30A27"/>
    <w:rsid w:val="00B37CC8"/>
    <w:rsid w:val="00B464CB"/>
    <w:rsid w:val="00B61A3A"/>
    <w:rsid w:val="00B72946"/>
    <w:rsid w:val="00B85AE1"/>
    <w:rsid w:val="00BA10EF"/>
    <w:rsid w:val="00BB7102"/>
    <w:rsid w:val="00BB7E31"/>
    <w:rsid w:val="00BC0F07"/>
    <w:rsid w:val="00BC1A1B"/>
    <w:rsid w:val="00BD7520"/>
    <w:rsid w:val="00BE7E58"/>
    <w:rsid w:val="00BF3835"/>
    <w:rsid w:val="00C16839"/>
    <w:rsid w:val="00C23C73"/>
    <w:rsid w:val="00C30E27"/>
    <w:rsid w:val="00C34E40"/>
    <w:rsid w:val="00C36125"/>
    <w:rsid w:val="00C43488"/>
    <w:rsid w:val="00C57D35"/>
    <w:rsid w:val="00C73BBE"/>
    <w:rsid w:val="00C74563"/>
    <w:rsid w:val="00C829DA"/>
    <w:rsid w:val="00C84D5C"/>
    <w:rsid w:val="00C91D93"/>
    <w:rsid w:val="00C93345"/>
    <w:rsid w:val="00C95C56"/>
    <w:rsid w:val="00CA495D"/>
    <w:rsid w:val="00CA6607"/>
    <w:rsid w:val="00CB7A01"/>
    <w:rsid w:val="00CD0730"/>
    <w:rsid w:val="00CD1EEA"/>
    <w:rsid w:val="00CD3602"/>
    <w:rsid w:val="00CE545E"/>
    <w:rsid w:val="00CE794B"/>
    <w:rsid w:val="00D04EAA"/>
    <w:rsid w:val="00D11963"/>
    <w:rsid w:val="00D16CDA"/>
    <w:rsid w:val="00D23927"/>
    <w:rsid w:val="00D26BAF"/>
    <w:rsid w:val="00D449A1"/>
    <w:rsid w:val="00D73B0F"/>
    <w:rsid w:val="00D77926"/>
    <w:rsid w:val="00D853E9"/>
    <w:rsid w:val="00D973E0"/>
    <w:rsid w:val="00DA0C47"/>
    <w:rsid w:val="00DA43BA"/>
    <w:rsid w:val="00DB1885"/>
    <w:rsid w:val="00DB1B29"/>
    <w:rsid w:val="00DD2BAC"/>
    <w:rsid w:val="00DD38D0"/>
    <w:rsid w:val="00E03703"/>
    <w:rsid w:val="00E03F5F"/>
    <w:rsid w:val="00E13F75"/>
    <w:rsid w:val="00E22BE0"/>
    <w:rsid w:val="00E32997"/>
    <w:rsid w:val="00E43A9A"/>
    <w:rsid w:val="00E4574E"/>
    <w:rsid w:val="00E475F4"/>
    <w:rsid w:val="00E57DC8"/>
    <w:rsid w:val="00E74E7B"/>
    <w:rsid w:val="00E80ABE"/>
    <w:rsid w:val="00E83C15"/>
    <w:rsid w:val="00E91361"/>
    <w:rsid w:val="00E91FDC"/>
    <w:rsid w:val="00E94DB1"/>
    <w:rsid w:val="00EA44FC"/>
    <w:rsid w:val="00EA60D0"/>
    <w:rsid w:val="00EB3CD9"/>
    <w:rsid w:val="00EB59E2"/>
    <w:rsid w:val="00EC7FB7"/>
    <w:rsid w:val="00EE5886"/>
    <w:rsid w:val="00EF194A"/>
    <w:rsid w:val="00EF2220"/>
    <w:rsid w:val="00F02800"/>
    <w:rsid w:val="00F15318"/>
    <w:rsid w:val="00F15F86"/>
    <w:rsid w:val="00F1726F"/>
    <w:rsid w:val="00F210D8"/>
    <w:rsid w:val="00F34344"/>
    <w:rsid w:val="00F51A2C"/>
    <w:rsid w:val="00F53585"/>
    <w:rsid w:val="00F57B36"/>
    <w:rsid w:val="00F65B5F"/>
    <w:rsid w:val="00F75B84"/>
    <w:rsid w:val="00F87C9F"/>
    <w:rsid w:val="00F9154D"/>
    <w:rsid w:val="00F96DCF"/>
    <w:rsid w:val="00F97519"/>
    <w:rsid w:val="00FD13CF"/>
    <w:rsid w:val="00FD26E9"/>
    <w:rsid w:val="00FD275E"/>
    <w:rsid w:val="00FE0C66"/>
    <w:rsid w:val="00FF1EC8"/>
    <w:rsid w:val="00FF63BE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23021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E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F723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A1531"/>
    <w:rPr>
      <w:color w:val="0000FF" w:themeColor="hyperlink"/>
      <w:u w:val="single"/>
    </w:rPr>
  </w:style>
  <w:style w:type="paragraph" w:styleId="Corpsdetexte">
    <w:name w:val="Body Text"/>
    <w:basedOn w:val="Normal"/>
    <w:link w:val="CorpsdetexteCar"/>
    <w:uiPriority w:val="1"/>
    <w:qFormat/>
    <w:rsid w:val="00246DB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fr-CH" w:bidi="fr-CH"/>
    </w:rPr>
  </w:style>
  <w:style w:type="character" w:customStyle="1" w:styleId="CorpsdetexteCar">
    <w:name w:val="Corps de texte Car"/>
    <w:basedOn w:val="Policepardfaut"/>
    <w:link w:val="Corpsdetexte"/>
    <w:uiPriority w:val="1"/>
    <w:rsid w:val="00246DB5"/>
    <w:rPr>
      <w:rFonts w:ascii="Arial" w:eastAsia="Arial" w:hAnsi="Arial" w:cs="Arial"/>
      <w:lang w:eastAsia="fr-CH" w:bidi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75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5B84"/>
    <w:rPr>
      <w:rFonts w:ascii="Tahoma" w:hAnsi="Tahoma" w:cs="Tahoma"/>
      <w:sz w:val="16"/>
      <w:szCs w:val="16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644E04"/>
    <w:rPr>
      <w:color w:val="605E5C"/>
      <w:shd w:val="clear" w:color="auto" w:fill="E1DFDD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77926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unhideWhenUsed/>
    <w:rsid w:val="00E03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simple41">
    <w:name w:val="Tableau simple 41"/>
    <w:basedOn w:val="TableauNormal"/>
    <w:uiPriority w:val="44"/>
    <w:rsid w:val="00E03F5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809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H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8096C"/>
    <w:rPr>
      <w:rFonts w:ascii="Courier New" w:eastAsia="Times New Roman" w:hAnsi="Courier New" w:cs="Courier New"/>
      <w:sz w:val="20"/>
      <w:szCs w:val="20"/>
      <w:lang w:eastAsia="fr-CH"/>
    </w:rPr>
  </w:style>
  <w:style w:type="character" w:customStyle="1" w:styleId="y2iqfc">
    <w:name w:val="y2iqfc"/>
    <w:basedOn w:val="Policepardfaut"/>
    <w:rsid w:val="009809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E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F723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A1531"/>
    <w:rPr>
      <w:color w:val="0000FF" w:themeColor="hyperlink"/>
      <w:u w:val="single"/>
    </w:rPr>
  </w:style>
  <w:style w:type="paragraph" w:styleId="Corpsdetexte">
    <w:name w:val="Body Text"/>
    <w:basedOn w:val="Normal"/>
    <w:link w:val="CorpsdetexteCar"/>
    <w:uiPriority w:val="1"/>
    <w:qFormat/>
    <w:rsid w:val="00246DB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fr-CH" w:bidi="fr-CH"/>
    </w:rPr>
  </w:style>
  <w:style w:type="character" w:customStyle="1" w:styleId="CorpsdetexteCar">
    <w:name w:val="Corps de texte Car"/>
    <w:basedOn w:val="Policepardfaut"/>
    <w:link w:val="Corpsdetexte"/>
    <w:uiPriority w:val="1"/>
    <w:rsid w:val="00246DB5"/>
    <w:rPr>
      <w:rFonts w:ascii="Arial" w:eastAsia="Arial" w:hAnsi="Arial" w:cs="Arial"/>
      <w:lang w:eastAsia="fr-CH" w:bidi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75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5B84"/>
    <w:rPr>
      <w:rFonts w:ascii="Tahoma" w:hAnsi="Tahoma" w:cs="Tahoma"/>
      <w:sz w:val="16"/>
      <w:szCs w:val="16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644E04"/>
    <w:rPr>
      <w:color w:val="605E5C"/>
      <w:shd w:val="clear" w:color="auto" w:fill="E1DFDD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77926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unhideWhenUsed/>
    <w:rsid w:val="00E03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simple41">
    <w:name w:val="Tableau simple 41"/>
    <w:basedOn w:val="TableauNormal"/>
    <w:uiPriority w:val="44"/>
    <w:rsid w:val="00E03F5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809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H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8096C"/>
    <w:rPr>
      <w:rFonts w:ascii="Courier New" w:eastAsia="Times New Roman" w:hAnsi="Courier New" w:cs="Courier New"/>
      <w:sz w:val="20"/>
      <w:szCs w:val="20"/>
      <w:lang w:eastAsia="fr-CH"/>
    </w:rPr>
  </w:style>
  <w:style w:type="character" w:customStyle="1" w:styleId="y2iqfc">
    <w:name w:val="y2iqfc"/>
    <w:basedOn w:val="Policepardfaut"/>
    <w:rsid w:val="00980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7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6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75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86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66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0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358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9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831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116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317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968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098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8102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2896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92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681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7924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720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01102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319357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26065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30259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85909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85626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98941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164624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71047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573415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662484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9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72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8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0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40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681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45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7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889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133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643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289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67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799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273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2824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6414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433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3731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72822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44514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66147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20910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44784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18331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41026069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473844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79012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728426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239738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1672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Suzana</cp:lastModifiedBy>
  <cp:revision>2</cp:revision>
  <cp:lastPrinted>2023-11-02T20:40:00Z</cp:lastPrinted>
  <dcterms:created xsi:type="dcterms:W3CDTF">2024-05-03T14:59:00Z</dcterms:created>
  <dcterms:modified xsi:type="dcterms:W3CDTF">2024-05-03T14:59:00Z</dcterms:modified>
</cp:coreProperties>
</file>